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79FD7" w14:textId="77777777" w:rsidR="00495D13" w:rsidRDefault="00495D13">
      <w:pPr>
        <w:ind w:right="565"/>
        <w:contextualSpacing/>
        <w:rPr>
          <w:rFonts w:ascii="Arial" w:hAnsi="Arial" w:cs="Arial"/>
          <w:b/>
          <w:spacing w:val="-9"/>
          <w:szCs w:val="22"/>
        </w:rPr>
      </w:pPr>
    </w:p>
    <w:p w14:paraId="445BCE33" w14:textId="125902F4" w:rsidR="00495D13" w:rsidRDefault="00013226">
      <w:pPr>
        <w:ind w:right="565"/>
        <w:contextualSpacing/>
        <w:rPr>
          <w:rFonts w:ascii="Arial" w:hAnsi="Arial" w:cs="Arial"/>
          <w:b/>
          <w:bCs/>
          <w:szCs w:val="22"/>
        </w:rPr>
      </w:pPr>
      <w:r>
        <w:rPr>
          <w:rFonts w:ascii="Arial" w:hAnsi="Arial" w:cs="Arial"/>
          <w:b/>
          <w:bCs/>
          <w:szCs w:val="22"/>
        </w:rPr>
        <w:t xml:space="preserve">Annex: </w:t>
      </w:r>
      <w:r w:rsidR="00F22BE1">
        <w:rPr>
          <w:rFonts w:ascii="Arial" w:hAnsi="Arial" w:cs="Arial"/>
          <w:b/>
          <w:bCs/>
          <w:szCs w:val="22"/>
        </w:rPr>
        <w:t>Festivalde Etkinlikler</w:t>
      </w:r>
      <w:r>
        <w:rPr>
          <w:rFonts w:ascii="Arial" w:hAnsi="Arial" w:cs="Arial"/>
          <w:b/>
          <w:spacing w:val="-9"/>
          <w:szCs w:val="22"/>
        </w:rPr>
        <w:tab/>
      </w:r>
      <w:r>
        <w:rPr>
          <w:rFonts w:ascii="Arial" w:hAnsi="Arial" w:cs="Arial"/>
          <w:b/>
          <w:spacing w:val="-9"/>
          <w:szCs w:val="22"/>
        </w:rPr>
        <w:tab/>
      </w:r>
      <w:r>
        <w:rPr>
          <w:rFonts w:ascii="Arial" w:hAnsi="Arial" w:cs="Arial"/>
          <w:b/>
          <w:spacing w:val="-9"/>
          <w:szCs w:val="22"/>
        </w:rPr>
        <w:tab/>
      </w:r>
      <w:r>
        <w:rPr>
          <w:rFonts w:ascii="Arial" w:hAnsi="Arial" w:cs="Arial"/>
          <w:b/>
          <w:spacing w:val="-9"/>
          <w:szCs w:val="22"/>
        </w:rPr>
        <w:tab/>
      </w:r>
      <w:r>
        <w:rPr>
          <w:rFonts w:ascii="Arial" w:hAnsi="Arial" w:cs="Arial"/>
          <w:b/>
          <w:spacing w:val="-9"/>
          <w:szCs w:val="22"/>
        </w:rPr>
        <w:tab/>
      </w:r>
      <w:r>
        <w:rPr>
          <w:rFonts w:ascii="Arial" w:hAnsi="Arial" w:cs="Arial"/>
          <w:b/>
          <w:spacing w:val="-9"/>
          <w:szCs w:val="22"/>
        </w:rPr>
        <w:tab/>
      </w:r>
      <w:r>
        <w:rPr>
          <w:rFonts w:ascii="Arial" w:hAnsi="Arial" w:cs="Arial"/>
          <w:b/>
          <w:spacing w:val="-9"/>
          <w:szCs w:val="22"/>
        </w:rPr>
        <w:tab/>
        <w:t>03.03.2023</w:t>
      </w:r>
    </w:p>
    <w:p w14:paraId="23F22EB9" w14:textId="77777777" w:rsidR="00495D13" w:rsidRDefault="00495D13">
      <w:pPr>
        <w:rPr>
          <w:rFonts w:ascii="Arial" w:hAnsi="Arial" w:cs="Arial"/>
          <w:b/>
          <w:bCs/>
          <w:szCs w:val="22"/>
        </w:rPr>
      </w:pPr>
    </w:p>
    <w:p w14:paraId="1CF74215" w14:textId="153DD93E" w:rsidR="00495D13" w:rsidRDefault="00F22BE1">
      <w:pPr>
        <w:rPr>
          <w:rFonts w:ascii="Arial" w:hAnsi="Arial" w:cs="Arial"/>
          <w:b/>
          <w:bCs/>
          <w:szCs w:val="22"/>
        </w:rPr>
      </w:pPr>
      <w:r>
        <w:rPr>
          <w:rFonts w:ascii="Arial" w:hAnsi="Arial" w:cs="Arial"/>
          <w:b/>
          <w:bCs/>
          <w:szCs w:val="22"/>
        </w:rPr>
        <w:t>Festival Söyle</w:t>
      </w:r>
      <w:r>
        <w:rPr>
          <w:rFonts w:ascii="Arial" w:hAnsi="Arial" w:cs="Arial"/>
          <w:b/>
          <w:bCs/>
          <w:szCs w:val="22"/>
          <w:lang w:val="tr-TR"/>
        </w:rPr>
        <w:t>ş</w:t>
      </w:r>
      <w:r>
        <w:rPr>
          <w:rFonts w:ascii="Arial" w:hAnsi="Arial" w:cs="Arial"/>
          <w:b/>
          <w:bCs/>
          <w:szCs w:val="22"/>
        </w:rPr>
        <w:t xml:space="preserve">ileri: </w:t>
      </w:r>
    </w:p>
    <w:p w14:paraId="54AECF0F" w14:textId="77777777" w:rsidR="00495D13" w:rsidRDefault="00495D13">
      <w:pPr>
        <w:rPr>
          <w:rFonts w:ascii="Arial" w:hAnsi="Arial" w:cs="Arial"/>
          <w:bCs/>
          <w:szCs w:val="22"/>
        </w:rPr>
      </w:pPr>
    </w:p>
    <w:p w14:paraId="514A4B77" w14:textId="3A42C086" w:rsidR="00495D13" w:rsidRDefault="00A11428">
      <w:pPr>
        <w:rPr>
          <w:rFonts w:ascii="Arial" w:hAnsi="Arial" w:cs="Arial"/>
          <w:b/>
          <w:bCs/>
          <w:szCs w:val="22"/>
        </w:rPr>
      </w:pPr>
      <w:r>
        <w:rPr>
          <w:rFonts w:ascii="Arial" w:hAnsi="Arial" w:cs="Arial"/>
          <w:bCs/>
          <w:szCs w:val="22"/>
        </w:rPr>
        <w:t>Her iki ülkeyi yak</w:t>
      </w:r>
      <w:r w:rsidR="008C71DD">
        <w:rPr>
          <w:rFonts w:ascii="Arial" w:hAnsi="Arial" w:cs="Arial"/>
          <w:bCs/>
          <w:szCs w:val="22"/>
          <w:lang w:val="tr-TR"/>
        </w:rPr>
        <w:t>ı</w:t>
      </w:r>
      <w:r>
        <w:rPr>
          <w:rFonts w:ascii="Arial" w:hAnsi="Arial" w:cs="Arial"/>
          <w:bCs/>
          <w:szCs w:val="22"/>
        </w:rPr>
        <w:t>ndan ilgilendiren toplumsal geli</w:t>
      </w:r>
      <w:r w:rsidR="008C71DD">
        <w:rPr>
          <w:rFonts w:ascii="Arial" w:hAnsi="Arial" w:cs="Arial"/>
          <w:bCs/>
          <w:szCs w:val="22"/>
        </w:rPr>
        <w:t>ş</w:t>
      </w:r>
      <w:r>
        <w:rPr>
          <w:rFonts w:ascii="Arial" w:hAnsi="Arial" w:cs="Arial"/>
          <w:bCs/>
          <w:szCs w:val="22"/>
        </w:rPr>
        <w:t>melerin özellikle sinemac</w:t>
      </w:r>
      <w:r w:rsidR="008C71DD">
        <w:rPr>
          <w:rFonts w:ascii="Arial" w:hAnsi="Arial" w:cs="Arial"/>
          <w:bCs/>
          <w:szCs w:val="22"/>
        </w:rPr>
        <w:t>ı</w:t>
      </w:r>
      <w:r>
        <w:rPr>
          <w:rFonts w:ascii="Arial" w:hAnsi="Arial" w:cs="Arial"/>
          <w:bCs/>
          <w:szCs w:val="22"/>
        </w:rPr>
        <w:t>larla paneller</w:t>
      </w:r>
      <w:r w:rsidR="008C71DD">
        <w:rPr>
          <w:rFonts w:ascii="Arial" w:hAnsi="Arial" w:cs="Arial"/>
          <w:bCs/>
          <w:szCs w:val="22"/>
        </w:rPr>
        <w:t xml:space="preserve">le </w:t>
      </w:r>
      <w:r>
        <w:rPr>
          <w:rFonts w:ascii="Arial" w:hAnsi="Arial" w:cs="Arial"/>
          <w:bCs/>
          <w:szCs w:val="22"/>
        </w:rPr>
        <w:t>tart</w:t>
      </w:r>
      <w:r w:rsidR="008C71DD">
        <w:rPr>
          <w:rFonts w:ascii="Arial" w:hAnsi="Arial" w:cs="Arial"/>
          <w:bCs/>
          <w:szCs w:val="22"/>
        </w:rPr>
        <w:t>ışı</w:t>
      </w:r>
      <w:r>
        <w:rPr>
          <w:rFonts w:ascii="Arial" w:hAnsi="Arial" w:cs="Arial"/>
          <w:bCs/>
          <w:szCs w:val="22"/>
        </w:rPr>
        <w:t>ld</w:t>
      </w:r>
      <w:r w:rsidR="008C71DD">
        <w:rPr>
          <w:rFonts w:ascii="Arial" w:hAnsi="Arial" w:cs="Arial"/>
          <w:bCs/>
          <w:szCs w:val="22"/>
        </w:rPr>
        <w:t>ığı</w:t>
      </w:r>
      <w:r>
        <w:rPr>
          <w:rFonts w:ascii="Arial" w:hAnsi="Arial" w:cs="Arial"/>
          <w:bCs/>
          <w:szCs w:val="22"/>
        </w:rPr>
        <w:t xml:space="preserve"> </w:t>
      </w:r>
      <w:r w:rsidR="00F22BE1">
        <w:rPr>
          <w:rFonts w:ascii="Arial" w:hAnsi="Arial" w:cs="Arial"/>
          <w:bCs/>
          <w:szCs w:val="22"/>
        </w:rPr>
        <w:t>Festival Söyle</w:t>
      </w:r>
      <w:r w:rsidR="008C71DD">
        <w:rPr>
          <w:rFonts w:ascii="Arial" w:hAnsi="Arial" w:cs="Arial"/>
          <w:bCs/>
          <w:szCs w:val="22"/>
        </w:rPr>
        <w:t>ş</w:t>
      </w:r>
      <w:r w:rsidR="00F22BE1">
        <w:rPr>
          <w:rFonts w:ascii="Arial" w:hAnsi="Arial" w:cs="Arial"/>
          <w:bCs/>
          <w:szCs w:val="22"/>
        </w:rPr>
        <w:t xml:space="preserve">ileri </w:t>
      </w:r>
      <w:r w:rsidR="00FA4D53">
        <w:rPr>
          <w:rFonts w:ascii="Arial" w:hAnsi="Arial" w:cs="Arial"/>
          <w:bCs/>
          <w:szCs w:val="22"/>
        </w:rPr>
        <w:t>adl</w:t>
      </w:r>
      <w:r w:rsidR="008C71DD">
        <w:rPr>
          <w:rFonts w:ascii="Arial" w:hAnsi="Arial" w:cs="Arial"/>
          <w:bCs/>
          <w:szCs w:val="22"/>
        </w:rPr>
        <w:t>ı</w:t>
      </w:r>
      <w:r w:rsidR="00FA4D53">
        <w:rPr>
          <w:rFonts w:ascii="Arial" w:hAnsi="Arial" w:cs="Arial"/>
          <w:bCs/>
          <w:szCs w:val="22"/>
        </w:rPr>
        <w:t xml:space="preserve"> bölüm bu </w:t>
      </w:r>
      <w:r w:rsidR="00302DDB">
        <w:rPr>
          <w:rFonts w:ascii="Arial" w:hAnsi="Arial" w:cs="Arial"/>
          <w:bCs/>
          <w:szCs w:val="22"/>
        </w:rPr>
        <w:t xml:space="preserve">bütün </w:t>
      </w:r>
      <w:r w:rsidR="00FA4D53">
        <w:rPr>
          <w:rFonts w:ascii="Arial" w:hAnsi="Arial" w:cs="Arial"/>
          <w:bCs/>
          <w:szCs w:val="22"/>
        </w:rPr>
        <w:t xml:space="preserve">festival </w:t>
      </w:r>
      <w:r w:rsidR="00302DDB">
        <w:rPr>
          <w:rFonts w:ascii="Arial" w:hAnsi="Arial" w:cs="Arial"/>
          <w:bCs/>
          <w:szCs w:val="22"/>
        </w:rPr>
        <w:t>program</w:t>
      </w:r>
      <w:r w:rsidR="008C71DD">
        <w:rPr>
          <w:rFonts w:ascii="Arial" w:hAnsi="Arial" w:cs="Arial"/>
          <w:bCs/>
          <w:szCs w:val="22"/>
        </w:rPr>
        <w:t>ı</w:t>
      </w:r>
      <w:r w:rsidR="00302DDB">
        <w:rPr>
          <w:rFonts w:ascii="Arial" w:hAnsi="Arial" w:cs="Arial"/>
          <w:bCs/>
          <w:szCs w:val="22"/>
        </w:rPr>
        <w:t>m</w:t>
      </w:r>
      <w:r w:rsidR="008C71DD">
        <w:rPr>
          <w:rFonts w:ascii="Arial" w:hAnsi="Arial" w:cs="Arial"/>
          <w:bCs/>
          <w:szCs w:val="22"/>
        </w:rPr>
        <w:t>ı</w:t>
      </w:r>
      <w:r w:rsidR="00302DDB">
        <w:rPr>
          <w:rFonts w:ascii="Arial" w:hAnsi="Arial" w:cs="Arial"/>
          <w:bCs/>
          <w:szCs w:val="22"/>
        </w:rPr>
        <w:t>z</w:t>
      </w:r>
      <w:r w:rsidR="008C71DD">
        <w:rPr>
          <w:rFonts w:ascii="Arial" w:hAnsi="Arial" w:cs="Arial"/>
          <w:bCs/>
          <w:szCs w:val="22"/>
        </w:rPr>
        <w:t>ı</w:t>
      </w:r>
      <w:r w:rsidR="00302DDB">
        <w:rPr>
          <w:rFonts w:ascii="Arial" w:hAnsi="Arial" w:cs="Arial"/>
          <w:bCs/>
          <w:szCs w:val="22"/>
        </w:rPr>
        <w:t xml:space="preserve">n </w:t>
      </w:r>
      <w:r w:rsidR="00FA4D53">
        <w:rPr>
          <w:rFonts w:ascii="Arial" w:hAnsi="Arial" w:cs="Arial"/>
          <w:bCs/>
          <w:szCs w:val="22"/>
        </w:rPr>
        <w:t>i</w:t>
      </w:r>
      <w:r w:rsidR="008C71DD">
        <w:rPr>
          <w:rFonts w:ascii="Arial" w:hAnsi="Arial" w:cs="Arial"/>
          <w:bCs/>
          <w:szCs w:val="22"/>
        </w:rPr>
        <w:t>ç</w:t>
      </w:r>
      <w:r w:rsidR="00FA4D53">
        <w:rPr>
          <w:rFonts w:ascii="Arial" w:hAnsi="Arial" w:cs="Arial"/>
          <w:bCs/>
          <w:szCs w:val="22"/>
        </w:rPr>
        <w:t xml:space="preserve">erisinde </w:t>
      </w:r>
      <w:r w:rsidR="00302DDB">
        <w:rPr>
          <w:rFonts w:ascii="Arial" w:hAnsi="Arial" w:cs="Arial"/>
          <w:bCs/>
          <w:szCs w:val="22"/>
        </w:rPr>
        <w:t xml:space="preserve">her zaman </w:t>
      </w:r>
      <w:r w:rsidR="008C71DD">
        <w:rPr>
          <w:rFonts w:ascii="Arial" w:hAnsi="Arial" w:cs="Arial"/>
          <w:bCs/>
          <w:szCs w:val="22"/>
        </w:rPr>
        <w:t>ç</w:t>
      </w:r>
      <w:r w:rsidR="00FA4D53">
        <w:rPr>
          <w:rFonts w:ascii="Arial" w:hAnsi="Arial" w:cs="Arial"/>
          <w:bCs/>
          <w:szCs w:val="22"/>
        </w:rPr>
        <w:t xml:space="preserve">ok </w:t>
      </w:r>
      <w:r w:rsidR="00302DDB">
        <w:rPr>
          <w:rFonts w:ascii="Arial" w:hAnsi="Arial" w:cs="Arial"/>
          <w:bCs/>
          <w:szCs w:val="22"/>
        </w:rPr>
        <w:t>de</w:t>
      </w:r>
      <w:r w:rsidR="008C71DD">
        <w:rPr>
          <w:rFonts w:ascii="Arial" w:hAnsi="Arial" w:cs="Arial"/>
          <w:bCs/>
          <w:szCs w:val="22"/>
        </w:rPr>
        <w:t>ğ</w:t>
      </w:r>
      <w:r w:rsidR="00302DDB">
        <w:rPr>
          <w:rFonts w:ascii="Arial" w:hAnsi="Arial" w:cs="Arial"/>
          <w:bCs/>
          <w:szCs w:val="22"/>
        </w:rPr>
        <w:t>er verdi</w:t>
      </w:r>
      <w:r w:rsidR="008C71DD">
        <w:rPr>
          <w:rFonts w:ascii="Arial" w:hAnsi="Arial" w:cs="Arial"/>
          <w:bCs/>
          <w:szCs w:val="22"/>
        </w:rPr>
        <w:t>ğ</w:t>
      </w:r>
      <w:r w:rsidR="00302DDB">
        <w:rPr>
          <w:rFonts w:ascii="Arial" w:hAnsi="Arial" w:cs="Arial"/>
          <w:bCs/>
          <w:szCs w:val="22"/>
        </w:rPr>
        <w:t>i</w:t>
      </w:r>
      <w:r w:rsidR="00FA4D53">
        <w:rPr>
          <w:rFonts w:ascii="Arial" w:hAnsi="Arial" w:cs="Arial"/>
          <w:bCs/>
          <w:szCs w:val="22"/>
        </w:rPr>
        <w:t>miz</w:t>
      </w:r>
      <w:r w:rsidR="00302DDB">
        <w:rPr>
          <w:rFonts w:ascii="Arial" w:hAnsi="Arial" w:cs="Arial"/>
          <w:bCs/>
          <w:szCs w:val="22"/>
        </w:rPr>
        <w:t xml:space="preserve"> önemli bir </w:t>
      </w:r>
      <w:r w:rsidR="00FA4D53">
        <w:rPr>
          <w:rFonts w:ascii="Arial" w:hAnsi="Arial" w:cs="Arial"/>
          <w:bCs/>
          <w:szCs w:val="22"/>
        </w:rPr>
        <w:t xml:space="preserve">etkinlikler dizisidir. </w:t>
      </w:r>
    </w:p>
    <w:p w14:paraId="2A3DE5FB" w14:textId="77777777" w:rsidR="00495D13" w:rsidRDefault="00495D13">
      <w:pPr>
        <w:ind w:right="565"/>
        <w:rPr>
          <w:rFonts w:ascii="Arial" w:hAnsi="Arial" w:cs="Arial"/>
          <w:bCs/>
          <w:szCs w:val="22"/>
        </w:rPr>
      </w:pPr>
    </w:p>
    <w:p w14:paraId="23AC882E" w14:textId="3733ED6A" w:rsidR="00495D13" w:rsidRDefault="00FA4D53">
      <w:pPr>
        <w:ind w:right="565"/>
        <w:rPr>
          <w:rFonts w:ascii="Arial" w:hAnsi="Arial" w:cs="Arial"/>
          <w:bCs/>
          <w:szCs w:val="22"/>
        </w:rPr>
      </w:pPr>
      <w:r>
        <w:rPr>
          <w:rFonts w:ascii="Arial" w:hAnsi="Arial" w:cs="Arial"/>
          <w:bCs/>
          <w:szCs w:val="22"/>
        </w:rPr>
        <w:t>Pandeminin getirdi</w:t>
      </w:r>
      <w:r w:rsidR="008C71DD">
        <w:rPr>
          <w:rFonts w:ascii="Arial" w:hAnsi="Arial" w:cs="Arial"/>
          <w:bCs/>
          <w:szCs w:val="22"/>
        </w:rPr>
        <w:t>ğ</w:t>
      </w:r>
      <w:r>
        <w:rPr>
          <w:rFonts w:ascii="Arial" w:hAnsi="Arial" w:cs="Arial"/>
          <w:bCs/>
          <w:szCs w:val="22"/>
        </w:rPr>
        <w:t>i zorluklardan dolay</w:t>
      </w:r>
      <w:r w:rsidR="008C71DD">
        <w:rPr>
          <w:rFonts w:ascii="Arial" w:hAnsi="Arial" w:cs="Arial"/>
          <w:bCs/>
          <w:szCs w:val="22"/>
        </w:rPr>
        <w:t>ı</w:t>
      </w:r>
      <w:r>
        <w:rPr>
          <w:rFonts w:ascii="Arial" w:hAnsi="Arial" w:cs="Arial"/>
          <w:bCs/>
          <w:szCs w:val="22"/>
        </w:rPr>
        <w:t xml:space="preserve"> son ü</w:t>
      </w:r>
      <w:r w:rsidR="008C71DD">
        <w:rPr>
          <w:rFonts w:ascii="Arial" w:hAnsi="Arial" w:cs="Arial"/>
          <w:bCs/>
          <w:szCs w:val="22"/>
        </w:rPr>
        <w:t>ç</w:t>
      </w:r>
      <w:r>
        <w:rPr>
          <w:rFonts w:ascii="Arial" w:hAnsi="Arial" w:cs="Arial"/>
          <w:bCs/>
          <w:szCs w:val="22"/>
        </w:rPr>
        <w:t xml:space="preserve"> y</w:t>
      </w:r>
      <w:r w:rsidR="008C71DD">
        <w:rPr>
          <w:rFonts w:ascii="Arial" w:hAnsi="Arial" w:cs="Arial"/>
          <w:bCs/>
          <w:szCs w:val="22"/>
        </w:rPr>
        <w:t>ı</w:t>
      </w:r>
      <w:r>
        <w:rPr>
          <w:rFonts w:ascii="Arial" w:hAnsi="Arial" w:cs="Arial"/>
          <w:bCs/>
          <w:szCs w:val="22"/>
        </w:rPr>
        <w:t xml:space="preserve">lda </w:t>
      </w:r>
      <w:r w:rsidR="00F902F5">
        <w:rPr>
          <w:rFonts w:ascii="Arial" w:hAnsi="Arial" w:cs="Arial"/>
          <w:bCs/>
          <w:szCs w:val="22"/>
        </w:rPr>
        <w:t>festival söyle</w:t>
      </w:r>
      <w:r w:rsidR="008C71DD">
        <w:rPr>
          <w:rFonts w:ascii="Arial" w:hAnsi="Arial" w:cs="Arial"/>
          <w:bCs/>
          <w:szCs w:val="22"/>
        </w:rPr>
        <w:t>ş</w:t>
      </w:r>
      <w:r w:rsidR="00F902F5">
        <w:rPr>
          <w:rFonts w:ascii="Arial" w:hAnsi="Arial" w:cs="Arial"/>
          <w:bCs/>
          <w:szCs w:val="22"/>
        </w:rPr>
        <w:t>ilerine yer verememi</w:t>
      </w:r>
      <w:r w:rsidR="008C71DD">
        <w:rPr>
          <w:rFonts w:ascii="Arial" w:hAnsi="Arial" w:cs="Arial"/>
          <w:bCs/>
          <w:szCs w:val="22"/>
        </w:rPr>
        <w:t>ş</w:t>
      </w:r>
      <w:r w:rsidR="00F902F5">
        <w:rPr>
          <w:rFonts w:ascii="Arial" w:hAnsi="Arial" w:cs="Arial"/>
          <w:bCs/>
          <w:szCs w:val="22"/>
        </w:rPr>
        <w:t xml:space="preserve">tik. </w:t>
      </w:r>
    </w:p>
    <w:p w14:paraId="38051C0E" w14:textId="08DD5918" w:rsidR="00495D13" w:rsidRDefault="00F902F5">
      <w:pPr>
        <w:ind w:right="565"/>
        <w:rPr>
          <w:rFonts w:ascii="Arial" w:hAnsi="Arial" w:cs="Arial"/>
          <w:bCs/>
          <w:szCs w:val="22"/>
        </w:rPr>
      </w:pPr>
      <w:r>
        <w:rPr>
          <w:rFonts w:ascii="Arial" w:hAnsi="Arial" w:cs="Arial"/>
          <w:bCs/>
          <w:szCs w:val="22"/>
        </w:rPr>
        <w:t>Bu y</w:t>
      </w:r>
      <w:r w:rsidR="008C71DD">
        <w:rPr>
          <w:rFonts w:ascii="Arial" w:hAnsi="Arial" w:cs="Arial"/>
          <w:bCs/>
          <w:szCs w:val="22"/>
        </w:rPr>
        <w:t>ı</w:t>
      </w:r>
      <w:r>
        <w:rPr>
          <w:rFonts w:ascii="Arial" w:hAnsi="Arial" w:cs="Arial"/>
          <w:bCs/>
          <w:szCs w:val="22"/>
        </w:rPr>
        <w:t xml:space="preserve">l dört </w:t>
      </w:r>
      <w:r w:rsidR="008C71DD">
        <w:rPr>
          <w:rFonts w:ascii="Arial" w:hAnsi="Arial" w:cs="Arial"/>
          <w:bCs/>
          <w:szCs w:val="22"/>
        </w:rPr>
        <w:t xml:space="preserve">etkinlikle </w:t>
      </w:r>
      <w:r w:rsidR="00161354">
        <w:rPr>
          <w:rFonts w:ascii="Arial" w:hAnsi="Arial" w:cs="Arial"/>
          <w:bCs/>
          <w:szCs w:val="22"/>
        </w:rPr>
        <w:t>festival söyle</w:t>
      </w:r>
      <w:r w:rsidR="008C71DD">
        <w:rPr>
          <w:rFonts w:ascii="Arial" w:hAnsi="Arial" w:cs="Arial"/>
          <w:bCs/>
          <w:szCs w:val="22"/>
        </w:rPr>
        <w:t>ş</w:t>
      </w:r>
      <w:r w:rsidR="00161354">
        <w:rPr>
          <w:rFonts w:ascii="Arial" w:hAnsi="Arial" w:cs="Arial"/>
          <w:bCs/>
          <w:szCs w:val="22"/>
        </w:rPr>
        <w:t xml:space="preserve">ileri bölümüne devam ediyoruz: </w:t>
      </w:r>
    </w:p>
    <w:p w14:paraId="37120D8B" w14:textId="77777777" w:rsidR="00495D13" w:rsidRDefault="00495D13">
      <w:pPr>
        <w:ind w:right="565"/>
        <w:rPr>
          <w:rFonts w:ascii="Arial" w:hAnsi="Arial" w:cs="Arial"/>
          <w:bCs/>
          <w:szCs w:val="22"/>
        </w:rPr>
      </w:pPr>
    </w:p>
    <w:p w14:paraId="7B0796AF" w14:textId="77777777" w:rsidR="007F2E68" w:rsidRPr="00F7695D" w:rsidRDefault="007F2E68" w:rsidP="007F2E68">
      <w:pPr>
        <w:ind w:right="565"/>
        <w:rPr>
          <w:rFonts w:ascii="Arial" w:hAnsi="Arial" w:cs="Arial"/>
          <w:b/>
          <w:szCs w:val="22"/>
          <w:lang w:val="tr-TR"/>
        </w:rPr>
      </w:pPr>
      <w:r w:rsidRPr="00F7695D">
        <w:rPr>
          <w:rFonts w:ascii="Arial" w:hAnsi="Arial" w:cs="Arial"/>
          <w:b/>
          <w:szCs w:val="22"/>
          <w:lang w:val="tr-TR"/>
        </w:rPr>
        <w:t>Konu 1: »Kad</w:t>
      </w:r>
      <w:r>
        <w:rPr>
          <w:rFonts w:ascii="Arial" w:hAnsi="Arial" w:cs="Arial"/>
          <w:b/>
          <w:szCs w:val="22"/>
          <w:lang w:val="tr-TR"/>
        </w:rPr>
        <w:t>ı</w:t>
      </w:r>
      <w:r w:rsidRPr="00F7695D">
        <w:rPr>
          <w:rFonts w:ascii="Arial" w:hAnsi="Arial" w:cs="Arial"/>
          <w:b/>
          <w:szCs w:val="22"/>
          <w:lang w:val="tr-TR"/>
        </w:rPr>
        <w:t>n Olmak« – Cumhuriyet‘in 100. yılında kadının konumu</w:t>
      </w:r>
    </w:p>
    <w:p w14:paraId="2BB2BBBF" w14:textId="77777777" w:rsidR="00340312" w:rsidRPr="00340312" w:rsidRDefault="00340312" w:rsidP="00340312">
      <w:pPr>
        <w:rPr>
          <w:b/>
          <w:bCs/>
          <w:szCs w:val="22"/>
          <w:lang w:val="tr-TR"/>
        </w:rPr>
      </w:pPr>
    </w:p>
    <w:p w14:paraId="02D954AC" w14:textId="77777777" w:rsidR="00340312" w:rsidRPr="00340312" w:rsidRDefault="00340312" w:rsidP="00340312">
      <w:pPr>
        <w:rPr>
          <w:b/>
          <w:bCs/>
          <w:szCs w:val="22"/>
          <w:lang w:val="tr-TR"/>
        </w:rPr>
      </w:pPr>
      <w:r w:rsidRPr="00340312">
        <w:rPr>
          <w:b/>
          <w:bCs/>
          <w:szCs w:val="22"/>
          <w:lang w:val="tr-TR"/>
        </w:rPr>
        <w:t xml:space="preserve">„Kadın Olmak“ </w:t>
      </w:r>
    </w:p>
    <w:p w14:paraId="66920C7F" w14:textId="77777777" w:rsidR="00340312" w:rsidRPr="00340312" w:rsidRDefault="00340312" w:rsidP="00340312">
      <w:pPr>
        <w:rPr>
          <w:b/>
          <w:bCs/>
          <w:szCs w:val="22"/>
          <w:lang w:val="tr-TR"/>
        </w:rPr>
      </w:pPr>
      <w:r w:rsidRPr="00340312">
        <w:rPr>
          <w:b/>
          <w:bCs/>
          <w:szCs w:val="22"/>
          <w:lang w:val="tr-TR"/>
        </w:rPr>
        <w:t>Zeynep Oral</w:t>
      </w:r>
      <w:r w:rsidRPr="00340312">
        <w:rPr>
          <w:szCs w:val="22"/>
          <w:lang w:val="tr-TR"/>
        </w:rPr>
        <w:t>, Yazar, PEN Türkiye Başkanı</w:t>
      </w:r>
    </w:p>
    <w:p w14:paraId="6FB97287" w14:textId="77777777" w:rsidR="00340312" w:rsidRPr="00340312" w:rsidRDefault="00340312" w:rsidP="00340312">
      <w:pPr>
        <w:rPr>
          <w:szCs w:val="22"/>
          <w:lang w:val="tr-TR"/>
        </w:rPr>
      </w:pPr>
      <w:r w:rsidRPr="00340312">
        <w:rPr>
          <w:szCs w:val="22"/>
          <w:lang w:val="tr-TR"/>
        </w:rPr>
        <w:t xml:space="preserve">8 Mart, Çarşamba, 19:00 </w:t>
      </w:r>
    </w:p>
    <w:p w14:paraId="0BF63EF5" w14:textId="76F6BA7A" w:rsidR="00340312" w:rsidRPr="00340312" w:rsidRDefault="00340312" w:rsidP="00340312">
      <w:pPr>
        <w:rPr>
          <w:szCs w:val="22"/>
          <w:lang w:val="tr-TR"/>
        </w:rPr>
      </w:pPr>
      <w:r w:rsidRPr="00340312">
        <w:rPr>
          <w:szCs w:val="22"/>
          <w:lang w:val="tr-TR"/>
        </w:rPr>
        <w:t xml:space="preserve">Okuma ve Söyleşi </w:t>
      </w:r>
    </w:p>
    <w:p w14:paraId="4278A10A" w14:textId="77777777" w:rsidR="00340312" w:rsidRPr="00340312" w:rsidRDefault="00340312" w:rsidP="00340312">
      <w:pPr>
        <w:rPr>
          <w:szCs w:val="22"/>
          <w:lang w:val="tr-TR"/>
        </w:rPr>
      </w:pPr>
      <w:r w:rsidRPr="00340312">
        <w:rPr>
          <w:szCs w:val="22"/>
          <w:lang w:val="tr-TR"/>
        </w:rPr>
        <w:t>Festivallounge, Künstlerhaus, Königstr 93, Nürnberg</w:t>
      </w:r>
    </w:p>
    <w:p w14:paraId="28C6D08E" w14:textId="77777777" w:rsidR="00340312" w:rsidRPr="00340312" w:rsidRDefault="00340312" w:rsidP="00340312">
      <w:pPr>
        <w:rPr>
          <w:szCs w:val="22"/>
          <w:lang w:val="tr-TR"/>
        </w:rPr>
      </w:pPr>
    </w:p>
    <w:p w14:paraId="6E3BA74F" w14:textId="593DF693" w:rsidR="00340312" w:rsidRPr="00340312" w:rsidRDefault="00340312" w:rsidP="00340312">
      <w:pPr>
        <w:rPr>
          <w:szCs w:val="22"/>
          <w:lang w:val="tr-TR"/>
        </w:rPr>
      </w:pPr>
      <w:r w:rsidRPr="00340312">
        <w:rPr>
          <w:szCs w:val="22"/>
          <w:lang w:val="tr-TR"/>
        </w:rPr>
        <w:t xml:space="preserve">Bundan 100 yıl önce Mustafa Kemal Atatürk ve arkadaşları, İslam saltanatına sırt çevirerek, Cumhuriyeti ilan ederek, laikliği getirerek ve 1930 yılında kadınlara oy hakkı tanıyarak Türkiye'nin yüzünü Batı medeniyetine çevirmişlerdi. </w:t>
      </w:r>
    </w:p>
    <w:p w14:paraId="018E65BC" w14:textId="77777777" w:rsidR="00340312" w:rsidRPr="00340312" w:rsidRDefault="00340312" w:rsidP="00340312">
      <w:pPr>
        <w:rPr>
          <w:szCs w:val="22"/>
          <w:lang w:val="tr-TR"/>
        </w:rPr>
      </w:pPr>
    </w:p>
    <w:p w14:paraId="4EE17D4A" w14:textId="77777777" w:rsidR="00340312" w:rsidRPr="00340312" w:rsidRDefault="00340312" w:rsidP="00340312">
      <w:pPr>
        <w:rPr>
          <w:szCs w:val="22"/>
          <w:lang w:val="tr-TR"/>
        </w:rPr>
      </w:pPr>
      <w:r w:rsidRPr="00340312">
        <w:rPr>
          <w:szCs w:val="22"/>
          <w:lang w:val="tr-TR"/>
        </w:rPr>
        <w:t>Peki çalkantılarla dolu geçen Türkiye Cumhuriyeti’nin bu 100 yılında Batı Dünya’sına yönelimden özellikle kadınlar ne ölçüde faydalanabildi?</w:t>
      </w:r>
    </w:p>
    <w:p w14:paraId="3B906F3A" w14:textId="77777777" w:rsidR="00340312" w:rsidRPr="00340312" w:rsidRDefault="00340312" w:rsidP="00340312">
      <w:pPr>
        <w:rPr>
          <w:szCs w:val="22"/>
          <w:lang w:val="tr-TR"/>
        </w:rPr>
      </w:pPr>
    </w:p>
    <w:p w14:paraId="2F07E63A" w14:textId="77777777" w:rsidR="00340312" w:rsidRPr="00340312" w:rsidRDefault="00340312" w:rsidP="00340312">
      <w:pPr>
        <w:rPr>
          <w:szCs w:val="22"/>
          <w:lang w:val="tr-TR"/>
        </w:rPr>
      </w:pPr>
      <w:r w:rsidRPr="00340312">
        <w:rPr>
          <w:szCs w:val="22"/>
          <w:lang w:val="tr-TR"/>
        </w:rPr>
        <w:t xml:space="preserve">Dünya Kadınlar Günü'nde yazar ve gazeteci </w:t>
      </w:r>
      <w:r w:rsidRPr="00340312">
        <w:rPr>
          <w:b/>
          <w:bCs/>
          <w:szCs w:val="22"/>
          <w:lang w:val="tr-TR"/>
        </w:rPr>
        <w:t>Zeynep Oral</w:t>
      </w:r>
      <w:r w:rsidRPr="00340312">
        <w:rPr>
          <w:szCs w:val="22"/>
          <w:lang w:val="tr-TR"/>
        </w:rPr>
        <w:t xml:space="preserve"> ile Türkiye'de kadınların özgürleşme ve bilinçlenme yolunu tanımak ve bu yoldaki kilometre taşlarını yazarın kendi kitaplarından ve yayınlarından yola çıkarak konuşmak için zaman içinde bir yolculuğa çıkmak istiyoruz. Akşam, Türkçe ve Almanca olmak üzere iki dilde olacaktır.</w:t>
      </w:r>
    </w:p>
    <w:p w14:paraId="6E4BD024" w14:textId="77777777" w:rsidR="00680FD6" w:rsidRPr="00340312" w:rsidRDefault="00680FD6" w:rsidP="00680FD6">
      <w:pPr>
        <w:ind w:right="565"/>
        <w:rPr>
          <w:rFonts w:ascii="Arial" w:hAnsi="Arial" w:cs="Arial"/>
          <w:szCs w:val="22"/>
          <w:lang w:val="tr-TR"/>
        </w:rPr>
      </w:pPr>
    </w:p>
    <w:p w14:paraId="0FEC9CA9" w14:textId="52D813DE" w:rsidR="00340312" w:rsidRDefault="00340312" w:rsidP="00680FD6">
      <w:pPr>
        <w:ind w:right="565"/>
        <w:rPr>
          <w:rFonts w:ascii="Arial" w:hAnsi="Arial" w:cs="Arial"/>
          <w:szCs w:val="22"/>
          <w:lang w:val="tr-TR"/>
        </w:rPr>
      </w:pPr>
      <w:r>
        <w:rPr>
          <w:rFonts w:ascii="Arial" w:hAnsi="Arial" w:cs="Arial"/>
          <w:szCs w:val="22"/>
          <w:lang w:val="tr-TR"/>
        </w:rPr>
        <w:t xml:space="preserve">Ayrıntılar: </w:t>
      </w:r>
      <w:hyperlink r:id="rId7" w:history="1">
        <w:r w:rsidR="00250FDC" w:rsidRPr="00E033A8">
          <w:rPr>
            <w:rStyle w:val="Hyperlink"/>
            <w:rFonts w:ascii="Arial" w:hAnsi="Arial" w:cs="Arial"/>
            <w:sz w:val="22"/>
            <w:szCs w:val="22"/>
            <w:lang w:val="tr-TR"/>
          </w:rPr>
          <w:t>https://www.fftd.net/tr/events/zeynep-oral-ile-soeylesi</w:t>
        </w:r>
      </w:hyperlink>
    </w:p>
    <w:p w14:paraId="30EC79C0" w14:textId="77777777" w:rsidR="007F2E68" w:rsidRDefault="007F2E68">
      <w:pPr>
        <w:ind w:right="565"/>
        <w:rPr>
          <w:rFonts w:ascii="Arial" w:hAnsi="Arial" w:cs="Arial"/>
          <w:szCs w:val="22"/>
          <w:lang w:val="tr-TR"/>
        </w:rPr>
      </w:pPr>
    </w:p>
    <w:p w14:paraId="1AB557B8" w14:textId="77777777" w:rsidR="00602662" w:rsidRDefault="00602662">
      <w:pPr>
        <w:rPr>
          <w:rFonts w:ascii="Arial" w:hAnsi="Arial" w:cs="Arial"/>
          <w:b/>
          <w:bCs/>
          <w:szCs w:val="22"/>
          <w:lang w:val="tr-TR"/>
        </w:rPr>
      </w:pPr>
      <w:bookmarkStart w:id="0" w:name="_Hlk128668195"/>
      <w:r>
        <w:rPr>
          <w:rFonts w:ascii="Arial" w:hAnsi="Arial" w:cs="Arial"/>
          <w:b/>
          <w:bCs/>
          <w:szCs w:val="22"/>
          <w:lang w:val="tr-TR"/>
        </w:rPr>
        <w:br w:type="page"/>
      </w:r>
    </w:p>
    <w:p w14:paraId="6DE31089" w14:textId="277DA87C" w:rsidR="007F2E68" w:rsidRDefault="007F2E68" w:rsidP="007F2E68">
      <w:pPr>
        <w:ind w:right="565"/>
        <w:rPr>
          <w:rFonts w:ascii="Arial" w:hAnsi="Arial" w:cs="Arial"/>
          <w:b/>
          <w:bCs/>
          <w:szCs w:val="22"/>
          <w:lang w:val="tr-TR"/>
        </w:rPr>
      </w:pPr>
      <w:r w:rsidRPr="00F7695D">
        <w:rPr>
          <w:rFonts w:ascii="Arial" w:hAnsi="Arial" w:cs="Arial"/>
          <w:b/>
          <w:bCs/>
          <w:szCs w:val="22"/>
          <w:lang w:val="tr-TR"/>
        </w:rPr>
        <w:lastRenderedPageBreak/>
        <w:t xml:space="preserve">Konu </w:t>
      </w:r>
      <w:bookmarkEnd w:id="0"/>
      <w:r w:rsidRPr="00F7695D">
        <w:rPr>
          <w:rFonts w:ascii="Arial" w:hAnsi="Arial" w:cs="Arial"/>
          <w:b/>
          <w:bCs/>
          <w:szCs w:val="22"/>
          <w:lang w:val="tr-TR"/>
        </w:rPr>
        <w:t>2: Demokrasi i</w:t>
      </w:r>
      <w:r>
        <w:rPr>
          <w:rFonts w:ascii="Arial" w:hAnsi="Arial" w:cs="Arial"/>
          <w:b/>
          <w:bCs/>
          <w:szCs w:val="22"/>
          <w:lang w:val="tr-TR"/>
        </w:rPr>
        <w:t>ç</w:t>
      </w:r>
      <w:r w:rsidRPr="00F7695D">
        <w:rPr>
          <w:rFonts w:ascii="Arial" w:hAnsi="Arial" w:cs="Arial"/>
          <w:b/>
          <w:bCs/>
          <w:szCs w:val="22"/>
          <w:lang w:val="tr-TR"/>
        </w:rPr>
        <w:t>in Sürgünde Ya</w:t>
      </w:r>
      <w:r>
        <w:rPr>
          <w:rFonts w:ascii="Arial" w:hAnsi="Arial" w:cs="Arial"/>
          <w:b/>
          <w:bCs/>
          <w:szCs w:val="22"/>
          <w:lang w:val="tr-TR"/>
        </w:rPr>
        <w:t>ş</w:t>
      </w:r>
      <w:r w:rsidRPr="00F7695D">
        <w:rPr>
          <w:rFonts w:ascii="Arial" w:hAnsi="Arial" w:cs="Arial"/>
          <w:b/>
          <w:bCs/>
          <w:szCs w:val="22"/>
          <w:lang w:val="tr-TR"/>
        </w:rPr>
        <w:t xml:space="preserve">amak </w:t>
      </w:r>
    </w:p>
    <w:p w14:paraId="68567119" w14:textId="73647DA0" w:rsidR="007F4739" w:rsidRPr="00602662" w:rsidRDefault="007F4739" w:rsidP="007F4739">
      <w:pPr>
        <w:suppressAutoHyphens/>
        <w:rPr>
          <w:rFonts w:ascii="Arial" w:eastAsia="Arial" w:hAnsi="Arial" w:cs="Arial"/>
          <w:b/>
          <w:szCs w:val="22"/>
          <w:lang w:val="tr-TR"/>
        </w:rPr>
      </w:pPr>
      <w:r w:rsidRPr="00602662">
        <w:rPr>
          <w:rFonts w:ascii="Arial" w:eastAsia="Arial" w:hAnsi="Arial" w:cs="Arial"/>
          <w:b/>
          <w:szCs w:val="22"/>
          <w:lang w:val="tr-TR"/>
        </w:rPr>
        <w:t xml:space="preserve">Edzard Reuter &amp; Can Dündar </w:t>
      </w:r>
    </w:p>
    <w:p w14:paraId="573DB428" w14:textId="6610EF56" w:rsidR="007F4739" w:rsidRPr="002F53C4" w:rsidRDefault="007F4739" w:rsidP="007F4739">
      <w:pPr>
        <w:suppressAutoHyphens/>
        <w:rPr>
          <w:rFonts w:ascii="Arial" w:eastAsia="Arial" w:hAnsi="Arial" w:cs="Arial"/>
          <w:b/>
          <w:szCs w:val="22"/>
        </w:rPr>
      </w:pPr>
      <w:r w:rsidRPr="002F53C4">
        <w:rPr>
          <w:rFonts w:ascii="Arial" w:eastAsia="Arial" w:hAnsi="Arial" w:cs="Arial"/>
          <w:b/>
          <w:szCs w:val="22"/>
        </w:rPr>
        <w:t>Moderat</w:t>
      </w:r>
      <w:r w:rsidR="00602662">
        <w:rPr>
          <w:rFonts w:ascii="Arial" w:eastAsia="Arial" w:hAnsi="Arial" w:cs="Arial"/>
          <w:b/>
          <w:szCs w:val="22"/>
        </w:rPr>
        <w:t>ö</w:t>
      </w:r>
      <w:r w:rsidRPr="002F53C4">
        <w:rPr>
          <w:rFonts w:ascii="Arial" w:eastAsia="Arial" w:hAnsi="Arial" w:cs="Arial"/>
          <w:b/>
          <w:szCs w:val="22"/>
        </w:rPr>
        <w:t xml:space="preserve">r: Alexander Jungkunz </w:t>
      </w:r>
    </w:p>
    <w:p w14:paraId="753547D5" w14:textId="77777777" w:rsidR="007F4739" w:rsidRPr="002F53C4" w:rsidRDefault="007F4739" w:rsidP="007F4739">
      <w:pPr>
        <w:suppressAutoHyphens/>
        <w:rPr>
          <w:rFonts w:ascii="Arial" w:eastAsia="Arial" w:hAnsi="Arial" w:cs="Arial"/>
          <w:szCs w:val="22"/>
        </w:rPr>
      </w:pPr>
      <w:r w:rsidRPr="002F53C4">
        <w:rPr>
          <w:rFonts w:ascii="Arial" w:eastAsia="Arial" w:hAnsi="Arial" w:cs="Arial"/>
          <w:szCs w:val="22"/>
        </w:rPr>
        <w:t>Nürnberger Nachrichten Ba</w:t>
      </w:r>
      <w:r w:rsidRPr="002F53C4">
        <w:rPr>
          <w:rFonts w:ascii="Arial" w:eastAsia="Arial" w:hAnsi="Arial" w:cs="Arial"/>
          <w:szCs w:val="22"/>
          <w:lang w:val="tr-TR"/>
        </w:rPr>
        <w:t>ş</w:t>
      </w:r>
      <w:r w:rsidRPr="002F53C4">
        <w:rPr>
          <w:rFonts w:ascii="Arial" w:eastAsia="Arial" w:hAnsi="Arial" w:cs="Arial"/>
          <w:szCs w:val="22"/>
        </w:rPr>
        <w:t xml:space="preserve"> Yayımcısı</w:t>
      </w:r>
    </w:p>
    <w:p w14:paraId="1811A666" w14:textId="77777777" w:rsidR="007F4739" w:rsidRPr="002F53C4" w:rsidRDefault="007F4739" w:rsidP="007F4739">
      <w:pPr>
        <w:suppressAutoHyphens/>
        <w:rPr>
          <w:rFonts w:ascii="Arial" w:eastAsia="Arial" w:hAnsi="Arial" w:cs="Arial"/>
          <w:szCs w:val="22"/>
        </w:rPr>
      </w:pPr>
    </w:p>
    <w:p w14:paraId="78295FCF" w14:textId="14153D47" w:rsidR="007F4739" w:rsidRPr="002F53C4" w:rsidRDefault="007F4739" w:rsidP="007F4739">
      <w:pPr>
        <w:suppressAutoHyphens/>
        <w:rPr>
          <w:rFonts w:ascii="Arial" w:eastAsia="Arial" w:hAnsi="Arial" w:cs="Arial"/>
          <w:szCs w:val="22"/>
        </w:rPr>
      </w:pPr>
      <w:r w:rsidRPr="002F53C4">
        <w:rPr>
          <w:rFonts w:ascii="Arial" w:eastAsia="Arial" w:hAnsi="Arial" w:cs="Arial"/>
          <w:szCs w:val="22"/>
        </w:rPr>
        <w:t>11</w:t>
      </w:r>
      <w:r w:rsidR="00602662">
        <w:rPr>
          <w:rFonts w:ascii="Arial" w:eastAsia="Arial" w:hAnsi="Arial" w:cs="Arial"/>
          <w:szCs w:val="22"/>
        </w:rPr>
        <w:t xml:space="preserve"> Mart </w:t>
      </w:r>
    </w:p>
    <w:p w14:paraId="664D7059" w14:textId="77777777" w:rsidR="007F4739" w:rsidRPr="002F53C4" w:rsidRDefault="007F4739" w:rsidP="00602662">
      <w:pPr>
        <w:suppressAutoHyphens/>
        <w:ind w:firstLine="709"/>
        <w:rPr>
          <w:rFonts w:ascii="Arial" w:eastAsia="Arial" w:hAnsi="Arial" w:cs="Arial"/>
          <w:szCs w:val="22"/>
        </w:rPr>
      </w:pPr>
      <w:r w:rsidRPr="002F53C4">
        <w:rPr>
          <w:rFonts w:ascii="Arial" w:eastAsia="Arial" w:hAnsi="Arial" w:cs="Arial"/>
          <w:szCs w:val="22"/>
        </w:rPr>
        <w:t>14:00 „</w:t>
      </w:r>
      <w:r w:rsidRPr="002F53C4">
        <w:rPr>
          <w:rFonts w:ascii="Arial" w:eastAsia="Arial" w:hAnsi="Arial" w:cs="Arial"/>
          <w:szCs w:val="22"/>
          <w:lang w:val="tr-TR"/>
        </w:rPr>
        <w:t>Ç</w:t>
      </w:r>
      <w:r w:rsidRPr="002F53C4">
        <w:rPr>
          <w:rFonts w:ascii="Arial" w:eastAsia="Arial" w:hAnsi="Arial" w:cs="Arial"/>
          <w:szCs w:val="22"/>
        </w:rPr>
        <w:t>alınan Vatan“ filminin gösterimi</w:t>
      </w:r>
    </w:p>
    <w:p w14:paraId="43DBF2C1" w14:textId="5FFDBF8E" w:rsidR="007F4739" w:rsidRPr="002F53C4" w:rsidRDefault="007F4739" w:rsidP="00602662">
      <w:pPr>
        <w:suppressAutoHyphens/>
        <w:ind w:firstLine="709"/>
        <w:rPr>
          <w:rFonts w:ascii="Arial" w:eastAsia="Arial" w:hAnsi="Arial" w:cs="Arial"/>
          <w:szCs w:val="22"/>
        </w:rPr>
      </w:pPr>
      <w:r w:rsidRPr="002F53C4">
        <w:rPr>
          <w:rFonts w:ascii="Arial" w:eastAsia="Arial" w:hAnsi="Arial" w:cs="Arial"/>
          <w:szCs w:val="22"/>
        </w:rPr>
        <w:t>15:00</w:t>
      </w:r>
      <w:r w:rsidRPr="002F53C4">
        <w:rPr>
          <w:rFonts w:ascii="Arial" w:eastAsia="Arial" w:hAnsi="Arial" w:cs="Arial"/>
          <w:szCs w:val="22"/>
        </w:rPr>
        <w:tab/>
        <w:t>Edzard Reuter – Can Dündar Söyle</w:t>
      </w:r>
      <w:r w:rsidRPr="002F53C4">
        <w:rPr>
          <w:rFonts w:ascii="Arial" w:eastAsia="Arial" w:hAnsi="Arial" w:cs="Arial"/>
          <w:szCs w:val="22"/>
          <w:lang w:val="tr-TR"/>
        </w:rPr>
        <w:t>ş</w:t>
      </w:r>
      <w:r w:rsidRPr="002F53C4">
        <w:rPr>
          <w:rFonts w:ascii="Arial" w:eastAsia="Arial" w:hAnsi="Arial" w:cs="Arial"/>
          <w:szCs w:val="22"/>
        </w:rPr>
        <w:t>isi</w:t>
      </w:r>
    </w:p>
    <w:p w14:paraId="67FCA995" w14:textId="77777777" w:rsidR="007F4739" w:rsidRPr="002F53C4" w:rsidRDefault="007F4739" w:rsidP="00602662">
      <w:pPr>
        <w:suppressAutoHyphens/>
        <w:ind w:firstLine="709"/>
        <w:rPr>
          <w:rFonts w:ascii="Arial" w:eastAsia="Arial" w:hAnsi="Arial" w:cs="Arial"/>
          <w:szCs w:val="22"/>
        </w:rPr>
      </w:pPr>
      <w:r w:rsidRPr="002F53C4">
        <w:rPr>
          <w:rFonts w:ascii="Arial" w:eastAsia="Arial" w:hAnsi="Arial" w:cs="Arial"/>
          <w:szCs w:val="22"/>
        </w:rPr>
        <w:t>Festivallounge, Künstlerhaus, Königstr 93, Nürnberg</w:t>
      </w:r>
    </w:p>
    <w:p w14:paraId="010ECE2A" w14:textId="77777777" w:rsidR="007F4739" w:rsidRPr="00602662" w:rsidRDefault="007F4739" w:rsidP="007F4739">
      <w:pPr>
        <w:suppressAutoHyphens/>
        <w:rPr>
          <w:rFonts w:ascii="Arial" w:eastAsia="Arial" w:hAnsi="Arial" w:cs="Arial"/>
          <w:szCs w:val="22"/>
        </w:rPr>
      </w:pPr>
    </w:p>
    <w:p w14:paraId="3007D76F" w14:textId="77777777" w:rsidR="007F4739" w:rsidRPr="00602662" w:rsidRDefault="007F4739" w:rsidP="007F4739">
      <w:pPr>
        <w:suppressAutoHyphens/>
        <w:rPr>
          <w:rFonts w:ascii="Arial" w:hAnsi="Arial" w:cs="Arial"/>
          <w:szCs w:val="22"/>
        </w:rPr>
      </w:pPr>
      <w:r w:rsidRPr="00602662">
        <w:rPr>
          <w:rFonts w:ascii="Arial" w:hAnsi="Arial" w:cs="Arial"/>
          <w:szCs w:val="22"/>
        </w:rPr>
        <w:t>Coğrafya insanların kaderi midir? Nazi rejimi döneminde birçok Alman yurt dışına sığındı. Nazilerden kaçan Alman bilim insanlar</w:t>
      </w:r>
      <w:r w:rsidRPr="00602662">
        <w:rPr>
          <w:rFonts w:ascii="Arial" w:hAnsi="Arial" w:cs="Arial"/>
          <w:szCs w:val="22"/>
          <w:lang w:val="tr-TR"/>
        </w:rPr>
        <w:t xml:space="preserve">ı </w:t>
      </w:r>
      <w:r w:rsidRPr="00602662">
        <w:rPr>
          <w:rFonts w:ascii="Arial" w:hAnsi="Arial" w:cs="Arial"/>
          <w:szCs w:val="22"/>
        </w:rPr>
        <w:t>ve sanatçıların</w:t>
      </w:r>
      <w:r w:rsidRPr="00602662">
        <w:rPr>
          <w:rFonts w:ascii="Arial" w:hAnsi="Arial" w:cs="Arial"/>
          <w:szCs w:val="22"/>
          <w:lang w:val="tr-TR"/>
        </w:rPr>
        <w:t>ın</w:t>
      </w:r>
      <w:r w:rsidRPr="00602662">
        <w:rPr>
          <w:rFonts w:ascii="Arial" w:hAnsi="Arial" w:cs="Arial"/>
          <w:szCs w:val="22"/>
        </w:rPr>
        <w:t xml:space="preserve"> bir kısmı da Türkiye'ye yerleşip bilgileriyle yeni modern Türkiye’nin geli</w:t>
      </w:r>
      <w:r w:rsidRPr="00602662">
        <w:rPr>
          <w:rFonts w:ascii="Arial" w:hAnsi="Arial" w:cs="Arial"/>
          <w:szCs w:val="22"/>
          <w:lang w:val="tr-TR"/>
        </w:rPr>
        <w:t>ş</w:t>
      </w:r>
      <w:r w:rsidRPr="00602662">
        <w:rPr>
          <w:rFonts w:ascii="Arial" w:hAnsi="Arial" w:cs="Arial"/>
          <w:szCs w:val="22"/>
        </w:rPr>
        <w:t>tirilmesi icin çalışt</w:t>
      </w:r>
      <w:r w:rsidRPr="00602662">
        <w:rPr>
          <w:rFonts w:ascii="Arial" w:hAnsi="Arial" w:cs="Arial"/>
          <w:szCs w:val="22"/>
          <w:lang w:val="tr-TR"/>
        </w:rPr>
        <w:t>ı</w:t>
      </w:r>
      <w:r w:rsidRPr="00602662">
        <w:rPr>
          <w:rFonts w:ascii="Arial" w:hAnsi="Arial" w:cs="Arial"/>
          <w:szCs w:val="22"/>
        </w:rPr>
        <w:t>lar. Birkaç nesil sonra Almanya bu sefer farklı düşünen insanların sürgündeki yaşam yeri oldu,  anavatanlarındaki yaşamları ya tehlikede olduğu için ya da demokratik bir yaşam sürdüremedikleri için Almanya’yı tercih ettiler.</w:t>
      </w:r>
    </w:p>
    <w:p w14:paraId="37E07D51" w14:textId="77777777" w:rsidR="007F4739" w:rsidRPr="00602662" w:rsidRDefault="007F4739" w:rsidP="007F4739">
      <w:pPr>
        <w:suppressAutoHyphens/>
        <w:rPr>
          <w:rFonts w:ascii="Arial" w:hAnsi="Arial" w:cs="Arial"/>
          <w:szCs w:val="22"/>
        </w:rPr>
      </w:pPr>
    </w:p>
    <w:p w14:paraId="3A34500D" w14:textId="77777777" w:rsidR="007F4739" w:rsidRPr="00602662" w:rsidRDefault="007F4739" w:rsidP="007F4739">
      <w:pPr>
        <w:suppressAutoHyphens/>
        <w:rPr>
          <w:rFonts w:ascii="Arial" w:hAnsi="Arial" w:cs="Arial"/>
          <w:szCs w:val="22"/>
        </w:rPr>
      </w:pPr>
      <w:r w:rsidRPr="00602662">
        <w:rPr>
          <w:rFonts w:ascii="Arial" w:hAnsi="Arial" w:cs="Arial"/>
          <w:szCs w:val="22"/>
        </w:rPr>
        <w:t>"Çalınan Vatan" adlı film gösterimi sonras</w:t>
      </w:r>
      <w:r w:rsidRPr="00602662">
        <w:rPr>
          <w:rFonts w:ascii="Arial" w:hAnsi="Arial" w:cs="Arial"/>
          <w:szCs w:val="22"/>
          <w:lang w:val="tr-TR"/>
        </w:rPr>
        <w:t>ı</w:t>
      </w:r>
      <w:r w:rsidRPr="00602662">
        <w:rPr>
          <w:rFonts w:ascii="Arial" w:hAnsi="Arial" w:cs="Arial"/>
          <w:szCs w:val="22"/>
        </w:rPr>
        <w:t xml:space="preserve">nda panel tartışması ile sürgünde çalışmanın ne kadar verimli ve etkili olabileceğini, sürgün yaşamının yaratıcı insanlar üzerindeki etkisini tartışmak istiyoruz. </w:t>
      </w:r>
      <w:r w:rsidRPr="00602662">
        <w:rPr>
          <w:rFonts w:ascii="Arial" w:hAnsi="Arial" w:cs="Arial"/>
          <w:b/>
          <w:szCs w:val="22"/>
        </w:rPr>
        <w:t>Edzard Reuter</w:t>
      </w:r>
      <w:r w:rsidRPr="00602662">
        <w:rPr>
          <w:rFonts w:ascii="Arial" w:hAnsi="Arial" w:cs="Arial"/>
          <w:szCs w:val="22"/>
        </w:rPr>
        <w:t xml:space="preserve"> ve </w:t>
      </w:r>
      <w:r w:rsidRPr="00602662">
        <w:rPr>
          <w:rFonts w:ascii="Arial" w:hAnsi="Arial" w:cs="Arial"/>
          <w:b/>
          <w:szCs w:val="22"/>
        </w:rPr>
        <w:t>Can Dündar</w:t>
      </w:r>
      <w:r w:rsidRPr="00602662">
        <w:rPr>
          <w:rFonts w:ascii="Arial" w:hAnsi="Arial" w:cs="Arial"/>
          <w:szCs w:val="22"/>
        </w:rPr>
        <w:t xml:space="preserve">, </w:t>
      </w:r>
      <w:r w:rsidRPr="00602662">
        <w:rPr>
          <w:rFonts w:ascii="Arial" w:hAnsi="Arial" w:cs="Arial"/>
          <w:b/>
          <w:szCs w:val="22"/>
        </w:rPr>
        <w:t>Alexander Jungkunz</w:t>
      </w:r>
      <w:r w:rsidRPr="00602662">
        <w:rPr>
          <w:rFonts w:ascii="Arial" w:hAnsi="Arial" w:cs="Arial"/>
          <w:szCs w:val="22"/>
        </w:rPr>
        <w:t xml:space="preserve"> moderatörlüğünde kendi yaşadıklarını aktaracaklar.</w:t>
      </w:r>
    </w:p>
    <w:p w14:paraId="03EFC6C3" w14:textId="77777777" w:rsidR="007F4739" w:rsidRDefault="007F4739" w:rsidP="007F4739">
      <w:pPr>
        <w:rPr>
          <w:rFonts w:ascii="Arial" w:eastAsia="Arial" w:hAnsi="Arial" w:cs="Arial"/>
          <w:b/>
          <w:szCs w:val="22"/>
        </w:rPr>
      </w:pPr>
    </w:p>
    <w:p w14:paraId="0DE082C7" w14:textId="77777777" w:rsidR="00602662" w:rsidRPr="00602662" w:rsidRDefault="00602662" w:rsidP="007F4739">
      <w:pPr>
        <w:rPr>
          <w:rFonts w:ascii="Arial" w:eastAsia="Arial" w:hAnsi="Arial" w:cs="Arial"/>
          <w:b/>
          <w:szCs w:val="22"/>
        </w:rPr>
      </w:pPr>
    </w:p>
    <w:p w14:paraId="20A8D79F" w14:textId="77777777" w:rsidR="007F4739" w:rsidRPr="002F53C4" w:rsidRDefault="007F4739" w:rsidP="007F4739">
      <w:pPr>
        <w:rPr>
          <w:rFonts w:ascii="Arial" w:eastAsia="Arial" w:hAnsi="Arial" w:cs="Arial"/>
          <w:b/>
          <w:szCs w:val="22"/>
        </w:rPr>
      </w:pPr>
      <w:r w:rsidRPr="002F53C4">
        <w:rPr>
          <w:rFonts w:ascii="Arial" w:eastAsia="Arial" w:hAnsi="Arial" w:cs="Arial"/>
          <w:b/>
          <w:szCs w:val="22"/>
        </w:rPr>
        <w:t>Söyle</w:t>
      </w:r>
      <w:r w:rsidRPr="002F53C4">
        <w:rPr>
          <w:rFonts w:ascii="Arial" w:eastAsia="Arial" w:hAnsi="Arial" w:cs="Arial"/>
          <w:b/>
          <w:szCs w:val="22"/>
          <w:lang w:val="tr-TR"/>
        </w:rPr>
        <w:t>ş</w:t>
      </w:r>
      <w:r w:rsidRPr="002F53C4">
        <w:rPr>
          <w:rFonts w:ascii="Arial" w:eastAsia="Arial" w:hAnsi="Arial" w:cs="Arial"/>
          <w:b/>
          <w:szCs w:val="22"/>
        </w:rPr>
        <w:t>i öncesi film gösterimi</w:t>
      </w:r>
    </w:p>
    <w:p w14:paraId="0864ABC2" w14:textId="77777777" w:rsidR="007F4739" w:rsidRPr="002F53C4" w:rsidRDefault="007F4739" w:rsidP="007F4739">
      <w:pPr>
        <w:suppressAutoHyphens/>
        <w:rPr>
          <w:rFonts w:ascii="Arial" w:eastAsia="Arial" w:hAnsi="Arial" w:cs="Arial"/>
          <w:b/>
          <w:szCs w:val="22"/>
        </w:rPr>
      </w:pPr>
      <w:r w:rsidRPr="002F53C4">
        <w:rPr>
          <w:rFonts w:ascii="Arial" w:eastAsia="Arial" w:hAnsi="Arial" w:cs="Arial"/>
          <w:b/>
          <w:szCs w:val="22"/>
        </w:rPr>
        <w:t>11.3., 14:00 Uhr, Filmhaus</w:t>
      </w:r>
    </w:p>
    <w:p w14:paraId="191DDF69" w14:textId="77777777" w:rsidR="007F4739" w:rsidRPr="002F53C4" w:rsidRDefault="007F4739" w:rsidP="007F4739">
      <w:pPr>
        <w:suppressAutoHyphens/>
        <w:rPr>
          <w:rFonts w:ascii="Arial" w:eastAsia="Arial" w:hAnsi="Arial" w:cs="Arial"/>
          <w:b/>
          <w:szCs w:val="22"/>
        </w:rPr>
      </w:pPr>
    </w:p>
    <w:p w14:paraId="2A107FE2" w14:textId="77777777" w:rsidR="007F4739" w:rsidRPr="002F53C4" w:rsidRDefault="007F4739" w:rsidP="007F4739">
      <w:pPr>
        <w:suppressAutoHyphens/>
        <w:rPr>
          <w:rFonts w:ascii="Arial" w:eastAsia="Arial" w:hAnsi="Arial" w:cs="Arial"/>
          <w:b/>
          <w:color w:val="0070C0"/>
          <w:szCs w:val="22"/>
        </w:rPr>
      </w:pPr>
      <w:r w:rsidRPr="002F53C4">
        <w:rPr>
          <w:rFonts w:ascii="Arial" w:eastAsia="Arial" w:hAnsi="Arial" w:cs="Arial"/>
          <w:b/>
          <w:color w:val="0070C0"/>
          <w:szCs w:val="22"/>
        </w:rPr>
        <w:t xml:space="preserve">„Çalınan Yurtlar – Türkiye ve Almanya’da sürgünde yaşamak“ </w:t>
      </w:r>
    </w:p>
    <w:p w14:paraId="5FAE255C" w14:textId="77777777" w:rsidR="007F4739" w:rsidRPr="002F53C4" w:rsidRDefault="007F4739" w:rsidP="007F4739">
      <w:pPr>
        <w:widowControl w:val="0"/>
        <w:rPr>
          <w:rFonts w:ascii="Arial" w:eastAsia="Arial" w:hAnsi="Arial" w:cs="Arial"/>
          <w:szCs w:val="22"/>
          <w:shd w:val="clear" w:color="auto" w:fill="FFFFFF"/>
        </w:rPr>
      </w:pPr>
      <w:r w:rsidRPr="002F53C4">
        <w:rPr>
          <w:rFonts w:ascii="Arial" w:eastAsia="Arial" w:hAnsi="Arial" w:cs="Arial"/>
          <w:szCs w:val="22"/>
          <w:shd w:val="clear" w:color="auto" w:fill="FFFFFF"/>
        </w:rPr>
        <w:t>DE 2019, 45</w:t>
      </w:r>
      <w:r w:rsidRPr="002F53C4">
        <w:rPr>
          <w:rFonts w:ascii="Arial" w:eastAsia="Arial" w:hAnsi="Arial" w:cs="Arial"/>
          <w:szCs w:val="22"/>
        </w:rPr>
        <w:t>‘, Almanca, Belgesel, ZDF/3sat/Phoenix</w:t>
      </w:r>
    </w:p>
    <w:p w14:paraId="36DC2499" w14:textId="77777777" w:rsidR="007F4739" w:rsidRPr="002F53C4" w:rsidRDefault="007F4739" w:rsidP="007F4739">
      <w:pPr>
        <w:widowControl w:val="0"/>
        <w:rPr>
          <w:rFonts w:ascii="Arial" w:eastAsia="Arial" w:hAnsi="Arial" w:cs="Arial"/>
          <w:szCs w:val="22"/>
        </w:rPr>
      </w:pPr>
      <w:r w:rsidRPr="002F53C4">
        <w:rPr>
          <w:rFonts w:ascii="Arial" w:eastAsia="Arial" w:hAnsi="Arial" w:cs="Arial"/>
          <w:szCs w:val="22"/>
        </w:rPr>
        <w:t>Yönetmen ve Senaryo: Jutta Louise Oechler</w:t>
      </w:r>
    </w:p>
    <w:p w14:paraId="3843DB5C" w14:textId="77777777" w:rsidR="00BF42CF" w:rsidRDefault="00BF42CF">
      <w:pPr>
        <w:rPr>
          <w:rFonts w:ascii="Arial" w:eastAsia="Arial" w:hAnsi="Arial" w:cs="Arial"/>
          <w:szCs w:val="22"/>
        </w:rPr>
      </w:pPr>
      <w:r>
        <w:rPr>
          <w:rFonts w:ascii="Arial" w:eastAsia="Arial" w:hAnsi="Arial" w:cs="Arial"/>
          <w:szCs w:val="22"/>
        </w:rPr>
        <w:br w:type="page"/>
      </w:r>
    </w:p>
    <w:p w14:paraId="28D8D8C4" w14:textId="02C770ED" w:rsidR="007F2E68" w:rsidRPr="00F7695D" w:rsidRDefault="007F2E68" w:rsidP="007F2E68">
      <w:pPr>
        <w:ind w:right="565"/>
        <w:rPr>
          <w:rFonts w:ascii="Arial" w:hAnsi="Arial" w:cs="Arial"/>
          <w:b/>
          <w:bCs/>
          <w:szCs w:val="22"/>
          <w:lang w:val="tr-TR"/>
        </w:rPr>
      </w:pPr>
      <w:r w:rsidRPr="00F7695D">
        <w:rPr>
          <w:rFonts w:ascii="Arial" w:hAnsi="Arial" w:cs="Arial"/>
          <w:b/>
          <w:bCs/>
          <w:szCs w:val="22"/>
          <w:lang w:val="tr-TR"/>
        </w:rPr>
        <w:lastRenderedPageBreak/>
        <w:t>Konu 3: Ustalar Bulu</w:t>
      </w:r>
      <w:r>
        <w:rPr>
          <w:rFonts w:ascii="Arial" w:hAnsi="Arial" w:cs="Arial"/>
          <w:b/>
          <w:bCs/>
          <w:szCs w:val="22"/>
          <w:lang w:val="tr-TR"/>
        </w:rPr>
        <w:t>ş</w:t>
      </w:r>
      <w:r w:rsidRPr="00F7695D">
        <w:rPr>
          <w:rFonts w:ascii="Arial" w:hAnsi="Arial" w:cs="Arial"/>
          <w:b/>
          <w:bCs/>
          <w:szCs w:val="22"/>
          <w:lang w:val="tr-TR"/>
        </w:rPr>
        <w:t>mas</w:t>
      </w:r>
      <w:r>
        <w:rPr>
          <w:rFonts w:ascii="Arial" w:hAnsi="Arial" w:cs="Arial"/>
          <w:b/>
          <w:bCs/>
          <w:szCs w:val="22"/>
          <w:lang w:val="tr-TR"/>
        </w:rPr>
        <w:t>ı</w:t>
      </w:r>
      <w:r w:rsidRPr="00F7695D">
        <w:rPr>
          <w:rFonts w:ascii="Arial" w:hAnsi="Arial" w:cs="Arial"/>
          <w:b/>
          <w:bCs/>
          <w:szCs w:val="22"/>
          <w:lang w:val="tr-TR"/>
        </w:rPr>
        <w:t xml:space="preserve">: </w:t>
      </w:r>
      <w:r>
        <w:rPr>
          <w:rFonts w:ascii="Arial" w:hAnsi="Arial" w:cs="Arial"/>
          <w:b/>
          <w:bCs/>
          <w:szCs w:val="22"/>
          <w:lang w:val="tr-TR"/>
        </w:rPr>
        <w:t>Ş</w:t>
      </w:r>
      <w:r w:rsidRPr="00F7695D">
        <w:rPr>
          <w:rFonts w:ascii="Arial" w:hAnsi="Arial" w:cs="Arial"/>
          <w:b/>
          <w:bCs/>
          <w:szCs w:val="22"/>
          <w:lang w:val="tr-TR"/>
        </w:rPr>
        <w:t xml:space="preserve">erif Gören ve Michael Verhoeven </w:t>
      </w:r>
    </w:p>
    <w:p w14:paraId="4A483FCA" w14:textId="77777777" w:rsidR="007F2E68" w:rsidRDefault="007F2E68" w:rsidP="007F2E68">
      <w:pPr>
        <w:ind w:right="565"/>
        <w:rPr>
          <w:rFonts w:ascii="Arial" w:hAnsi="Arial" w:cs="Arial"/>
          <w:b/>
          <w:bCs/>
          <w:szCs w:val="22"/>
          <w:lang w:val="tr-TR"/>
        </w:rPr>
      </w:pPr>
    </w:p>
    <w:p w14:paraId="68276582" w14:textId="09416311" w:rsidR="00961576" w:rsidRPr="00961576" w:rsidRDefault="00961576" w:rsidP="00961576">
      <w:pPr>
        <w:rPr>
          <w:rFonts w:ascii="Arial" w:hAnsi="Arial" w:cs="Arial"/>
          <w:szCs w:val="22"/>
          <w:lang w:val="it-IT"/>
        </w:rPr>
      </w:pPr>
      <w:r w:rsidRPr="00961576">
        <w:rPr>
          <w:rFonts w:ascii="Arial" w:hAnsi="Arial" w:cs="Arial"/>
          <w:szCs w:val="22"/>
          <w:lang w:val="it-IT"/>
        </w:rPr>
        <w:t>11 Mart 18:00 Film Gösterimi: Anne’nin Ces</w:t>
      </w:r>
      <w:r>
        <w:rPr>
          <w:rFonts w:ascii="Arial" w:hAnsi="Arial" w:cs="Arial"/>
          <w:szCs w:val="22"/>
          <w:lang w:val="it-IT"/>
        </w:rPr>
        <w:t>areti (Yön: Michael Verhoeven)</w:t>
      </w:r>
    </w:p>
    <w:p w14:paraId="7CB18BE7" w14:textId="258D036B" w:rsidR="00961576" w:rsidRPr="002176CC" w:rsidRDefault="00286080" w:rsidP="00961576">
      <w:pPr>
        <w:rPr>
          <w:rFonts w:ascii="Arial" w:hAnsi="Arial" w:cs="Arial"/>
          <w:szCs w:val="22"/>
        </w:rPr>
      </w:pPr>
      <w:r>
        <w:rPr>
          <w:rFonts w:ascii="Arial" w:hAnsi="Arial" w:cs="Arial"/>
          <w:szCs w:val="22"/>
          <w:lang w:val="it-IT"/>
        </w:rPr>
        <w:tab/>
      </w:r>
      <w:r>
        <w:rPr>
          <w:rFonts w:ascii="Arial" w:hAnsi="Arial" w:cs="Arial"/>
          <w:szCs w:val="22"/>
          <w:lang w:val="it-IT"/>
        </w:rPr>
        <w:tab/>
      </w:r>
      <w:r w:rsidRPr="002176CC">
        <w:rPr>
          <w:rFonts w:ascii="Arial" w:hAnsi="Arial" w:cs="Arial"/>
          <w:szCs w:val="22"/>
        </w:rPr>
        <w:t xml:space="preserve">Künstlerhaus, </w:t>
      </w:r>
      <w:r>
        <w:rPr>
          <w:rFonts w:ascii="Arial" w:hAnsi="Arial" w:cs="Arial"/>
          <w:szCs w:val="22"/>
        </w:rPr>
        <w:t>Königstr 93, Nürnberg</w:t>
      </w:r>
    </w:p>
    <w:p w14:paraId="49B764C7" w14:textId="77777777" w:rsidR="00286080" w:rsidRPr="002176CC" w:rsidRDefault="00286080" w:rsidP="00961576">
      <w:pPr>
        <w:rPr>
          <w:rFonts w:ascii="Arial" w:hAnsi="Arial" w:cs="Arial"/>
          <w:szCs w:val="22"/>
        </w:rPr>
      </w:pPr>
    </w:p>
    <w:p w14:paraId="3B9BD947" w14:textId="5B435C63" w:rsidR="00961576" w:rsidRDefault="00961576" w:rsidP="00961576">
      <w:pPr>
        <w:rPr>
          <w:rFonts w:ascii="Arial" w:hAnsi="Arial" w:cs="Arial"/>
          <w:szCs w:val="22"/>
        </w:rPr>
      </w:pPr>
      <w:r>
        <w:rPr>
          <w:rFonts w:ascii="Arial" w:hAnsi="Arial" w:cs="Arial"/>
          <w:szCs w:val="22"/>
        </w:rPr>
        <w:t xml:space="preserve">11 Mart 20:00 </w:t>
      </w:r>
      <w:r w:rsidR="002176CC">
        <w:rPr>
          <w:rFonts w:ascii="Arial" w:hAnsi="Arial" w:cs="Arial"/>
          <w:szCs w:val="22"/>
          <w:lang w:val="tr-TR"/>
        </w:rPr>
        <w:t>Ş</w:t>
      </w:r>
      <w:r>
        <w:rPr>
          <w:rFonts w:ascii="Arial" w:hAnsi="Arial" w:cs="Arial"/>
          <w:szCs w:val="22"/>
        </w:rPr>
        <w:t>erif Gören ve Michael Verhoeven</w:t>
      </w:r>
    </w:p>
    <w:p w14:paraId="313F1105" w14:textId="3E3F102F" w:rsidR="00961576" w:rsidRDefault="00961576" w:rsidP="00961576">
      <w:pPr>
        <w:rPr>
          <w:rFonts w:ascii="Arial" w:hAnsi="Arial" w:cs="Arial"/>
          <w:szCs w:val="22"/>
        </w:rPr>
      </w:pPr>
      <w:r>
        <w:rPr>
          <w:rFonts w:ascii="Arial" w:hAnsi="Arial" w:cs="Arial"/>
          <w:szCs w:val="22"/>
        </w:rPr>
        <w:t>Moderasyon: Ayhan Salar (Regisseur)</w:t>
      </w:r>
    </w:p>
    <w:p w14:paraId="79F9FAAD" w14:textId="77777777" w:rsidR="00286080" w:rsidRDefault="00286080" w:rsidP="00961576">
      <w:pPr>
        <w:rPr>
          <w:rFonts w:ascii="Arial" w:hAnsi="Arial" w:cs="Arial"/>
          <w:szCs w:val="22"/>
        </w:rPr>
      </w:pPr>
    </w:p>
    <w:p w14:paraId="16F56D34" w14:textId="587ACC3C" w:rsidR="00961576" w:rsidRPr="00DA42C8" w:rsidRDefault="00961576" w:rsidP="00DA42C8">
      <w:pPr>
        <w:rPr>
          <w:rFonts w:ascii="Arial" w:hAnsi="Arial" w:cs="Arial"/>
          <w:bCs/>
          <w:szCs w:val="22"/>
        </w:rPr>
      </w:pPr>
      <w:r>
        <w:rPr>
          <w:rFonts w:ascii="Arial" w:hAnsi="Arial" w:cs="Arial"/>
          <w:szCs w:val="22"/>
        </w:rPr>
        <w:t>Yer: Festivallounge, Königstr 93, Nürnberg</w:t>
      </w:r>
      <w:r>
        <w:rPr>
          <w:rFonts w:ascii="Arial" w:hAnsi="Arial" w:cs="Arial"/>
          <w:szCs w:val="22"/>
        </w:rPr>
        <w:br/>
      </w:r>
    </w:p>
    <w:p w14:paraId="52A1263C" w14:textId="2D33E0CF" w:rsidR="00CB57C1" w:rsidRDefault="00DA42C8" w:rsidP="00DA42C8">
      <w:pPr>
        <w:rPr>
          <w:rFonts w:ascii="Arial" w:hAnsi="Arial" w:cs="Arial"/>
          <w:bCs/>
          <w:szCs w:val="22"/>
          <w:lang w:val="tr-TR"/>
        </w:rPr>
      </w:pPr>
      <w:r w:rsidRPr="00DA42C8">
        <w:rPr>
          <w:rFonts w:ascii="Arial" w:hAnsi="Arial" w:cs="Arial"/>
          <w:bCs/>
          <w:szCs w:val="22"/>
          <w:lang w:val="tr-TR"/>
        </w:rPr>
        <w:t>İki büyük isim, iki usta yönetmen. Her ikisi</w:t>
      </w:r>
      <w:r>
        <w:rPr>
          <w:rFonts w:ascii="Arial" w:hAnsi="Arial" w:cs="Arial"/>
          <w:bCs/>
          <w:szCs w:val="22"/>
          <w:lang w:val="tr-TR"/>
        </w:rPr>
        <w:t>nin</w:t>
      </w:r>
      <w:r w:rsidRPr="00DA42C8">
        <w:rPr>
          <w:rFonts w:ascii="Arial" w:hAnsi="Arial" w:cs="Arial"/>
          <w:bCs/>
          <w:szCs w:val="22"/>
          <w:lang w:val="tr-TR"/>
        </w:rPr>
        <w:t xml:space="preserve"> de bir sanatçı olarak hayata karşı tutumları </w:t>
      </w:r>
      <w:r w:rsidR="00162FFB">
        <w:rPr>
          <w:rFonts w:ascii="Arial" w:hAnsi="Arial" w:cs="Arial"/>
          <w:bCs/>
          <w:szCs w:val="22"/>
          <w:lang w:val="tr-TR"/>
        </w:rPr>
        <w:t>b</w:t>
      </w:r>
      <w:r w:rsidR="00162FFB" w:rsidRPr="00162FFB">
        <w:rPr>
          <w:rFonts w:ascii="Arial" w:hAnsi="Arial" w:cs="Arial"/>
          <w:bCs/>
          <w:szCs w:val="22"/>
          <w:lang w:val="tr-TR"/>
        </w:rPr>
        <w:t>i</w:t>
      </w:r>
      <w:r w:rsidR="00162FFB">
        <w:rPr>
          <w:rFonts w:ascii="Arial" w:hAnsi="Arial" w:cs="Arial"/>
          <w:bCs/>
          <w:szCs w:val="22"/>
          <w:lang w:val="tr-TR"/>
        </w:rPr>
        <w:t xml:space="preserve">rbirine </w:t>
      </w:r>
      <w:r>
        <w:rPr>
          <w:rFonts w:ascii="Arial" w:hAnsi="Arial" w:cs="Arial"/>
          <w:bCs/>
          <w:szCs w:val="22"/>
          <w:lang w:val="tr-TR"/>
        </w:rPr>
        <w:t>çok benzer</w:t>
      </w:r>
      <w:r w:rsidRPr="00DA42C8">
        <w:rPr>
          <w:rFonts w:ascii="Arial" w:hAnsi="Arial" w:cs="Arial"/>
          <w:bCs/>
          <w:szCs w:val="22"/>
          <w:lang w:val="tr-TR"/>
        </w:rPr>
        <w:t xml:space="preserve">. Michael Verhoeven'i </w:t>
      </w:r>
      <w:r>
        <w:rPr>
          <w:rFonts w:ascii="Arial" w:hAnsi="Arial" w:cs="Arial"/>
          <w:bCs/>
          <w:szCs w:val="22"/>
          <w:lang w:val="tr-TR"/>
        </w:rPr>
        <w:t>film yapmaya iten</w:t>
      </w:r>
      <w:r w:rsidR="008B228B">
        <w:rPr>
          <w:rFonts w:ascii="Arial" w:hAnsi="Arial" w:cs="Arial"/>
          <w:bCs/>
          <w:szCs w:val="22"/>
          <w:lang w:val="tr-TR"/>
        </w:rPr>
        <w:t xml:space="preserve"> enerj</w:t>
      </w:r>
      <w:r w:rsidR="008B228B" w:rsidRPr="008B228B">
        <w:rPr>
          <w:rFonts w:ascii="Arial" w:hAnsi="Arial" w:cs="Arial"/>
          <w:bCs/>
          <w:szCs w:val="22"/>
          <w:lang w:val="tr-TR"/>
        </w:rPr>
        <w:t>i</w:t>
      </w:r>
      <w:r w:rsidRPr="00DA42C8">
        <w:rPr>
          <w:rFonts w:ascii="Arial" w:hAnsi="Arial" w:cs="Arial"/>
          <w:bCs/>
          <w:szCs w:val="22"/>
          <w:lang w:val="tr-TR"/>
        </w:rPr>
        <w:t xml:space="preserve">, günümüzün </w:t>
      </w:r>
      <w:r w:rsidR="00162FFB">
        <w:rPr>
          <w:rFonts w:ascii="Arial" w:hAnsi="Arial" w:cs="Arial"/>
          <w:bCs/>
          <w:szCs w:val="22"/>
          <w:lang w:val="tr-TR"/>
        </w:rPr>
        <w:t xml:space="preserve">sorunlu </w:t>
      </w:r>
      <w:r w:rsidRPr="00DA42C8">
        <w:rPr>
          <w:rFonts w:ascii="Arial" w:hAnsi="Arial" w:cs="Arial"/>
          <w:bCs/>
          <w:szCs w:val="22"/>
          <w:lang w:val="tr-TR"/>
        </w:rPr>
        <w:t xml:space="preserve">siyasi meseleleridir. </w:t>
      </w:r>
      <w:r w:rsidR="00096287">
        <w:rPr>
          <w:rFonts w:ascii="Arial" w:hAnsi="Arial" w:cs="Arial"/>
          <w:bCs/>
          <w:szCs w:val="22"/>
          <w:lang w:val="tr-TR"/>
        </w:rPr>
        <w:t>Konular</w:t>
      </w:r>
      <w:r w:rsidR="00162FFB">
        <w:rPr>
          <w:rFonts w:ascii="Arial" w:hAnsi="Arial" w:cs="Arial"/>
          <w:bCs/>
          <w:szCs w:val="22"/>
          <w:lang w:val="tr-TR"/>
        </w:rPr>
        <w:t>ı</w:t>
      </w:r>
      <w:r w:rsidR="00096287">
        <w:rPr>
          <w:rFonts w:ascii="Arial" w:hAnsi="Arial" w:cs="Arial"/>
          <w:bCs/>
          <w:szCs w:val="22"/>
          <w:lang w:val="tr-TR"/>
        </w:rPr>
        <w:t xml:space="preserve"> i</w:t>
      </w:r>
      <w:r w:rsidR="00162FFB">
        <w:rPr>
          <w:rFonts w:ascii="Arial" w:hAnsi="Arial" w:cs="Arial"/>
          <w:bCs/>
          <w:szCs w:val="22"/>
          <w:lang w:val="tr-TR"/>
        </w:rPr>
        <w:t>ş</w:t>
      </w:r>
      <w:r w:rsidR="00096287">
        <w:rPr>
          <w:rFonts w:ascii="Arial" w:hAnsi="Arial" w:cs="Arial"/>
          <w:bCs/>
          <w:szCs w:val="22"/>
          <w:lang w:val="tr-TR"/>
        </w:rPr>
        <w:t xml:space="preserve">lerken insanlara birey </w:t>
      </w:r>
      <w:r w:rsidR="00EE4EEA">
        <w:rPr>
          <w:rFonts w:ascii="Arial" w:hAnsi="Arial" w:cs="Arial"/>
          <w:bCs/>
          <w:szCs w:val="22"/>
          <w:lang w:val="tr-TR"/>
        </w:rPr>
        <w:t xml:space="preserve">olarak </w:t>
      </w:r>
      <w:r w:rsidR="00806394">
        <w:rPr>
          <w:rFonts w:ascii="Arial" w:hAnsi="Arial" w:cs="Arial"/>
          <w:bCs/>
          <w:szCs w:val="22"/>
          <w:lang w:val="tr-TR"/>
        </w:rPr>
        <w:t xml:space="preserve">çok hassas </w:t>
      </w:r>
      <w:r w:rsidR="00EE4EEA">
        <w:rPr>
          <w:rFonts w:ascii="Arial" w:hAnsi="Arial" w:cs="Arial"/>
          <w:bCs/>
          <w:szCs w:val="22"/>
          <w:lang w:val="tr-TR"/>
        </w:rPr>
        <w:t>yakla</w:t>
      </w:r>
      <w:r w:rsidR="00806394">
        <w:rPr>
          <w:rFonts w:ascii="Arial" w:hAnsi="Arial" w:cs="Arial"/>
          <w:bCs/>
          <w:szCs w:val="22"/>
          <w:lang w:val="tr-TR"/>
        </w:rPr>
        <w:t>şı</w:t>
      </w:r>
      <w:r w:rsidR="00EE4EEA">
        <w:rPr>
          <w:rFonts w:ascii="Arial" w:hAnsi="Arial" w:cs="Arial"/>
          <w:bCs/>
          <w:szCs w:val="22"/>
          <w:lang w:val="tr-TR"/>
        </w:rPr>
        <w:t xml:space="preserve">r, </w:t>
      </w:r>
      <w:r w:rsidRPr="00DA42C8">
        <w:rPr>
          <w:rFonts w:ascii="Arial" w:hAnsi="Arial" w:cs="Arial"/>
          <w:bCs/>
          <w:szCs w:val="22"/>
          <w:lang w:val="tr-TR"/>
        </w:rPr>
        <w:t>kişisel kaderler</w:t>
      </w:r>
      <w:r w:rsidR="00FD72AE">
        <w:rPr>
          <w:rFonts w:ascii="Arial" w:hAnsi="Arial" w:cs="Arial"/>
          <w:bCs/>
          <w:szCs w:val="22"/>
          <w:lang w:val="tr-TR"/>
        </w:rPr>
        <w:t>i</w:t>
      </w:r>
      <w:r w:rsidRPr="00DA42C8">
        <w:rPr>
          <w:rFonts w:ascii="Arial" w:hAnsi="Arial" w:cs="Arial"/>
          <w:bCs/>
          <w:szCs w:val="22"/>
          <w:lang w:val="tr-TR"/>
        </w:rPr>
        <w:t>, siyasi ve sosyal koşullar</w:t>
      </w:r>
      <w:r w:rsidR="00FD72AE">
        <w:rPr>
          <w:rFonts w:ascii="Arial" w:hAnsi="Arial" w:cs="Arial"/>
          <w:bCs/>
          <w:szCs w:val="22"/>
          <w:lang w:val="tr-TR"/>
        </w:rPr>
        <w:t>a ba</w:t>
      </w:r>
      <w:r w:rsidR="00806394">
        <w:rPr>
          <w:rFonts w:ascii="Arial" w:hAnsi="Arial" w:cs="Arial"/>
          <w:bCs/>
          <w:szCs w:val="22"/>
          <w:lang w:val="tr-TR"/>
        </w:rPr>
        <w:t>ğ</w:t>
      </w:r>
      <w:r w:rsidR="00FD72AE">
        <w:rPr>
          <w:rFonts w:ascii="Arial" w:hAnsi="Arial" w:cs="Arial"/>
          <w:bCs/>
          <w:szCs w:val="22"/>
          <w:lang w:val="tr-TR"/>
        </w:rPr>
        <w:t xml:space="preserve">lar. </w:t>
      </w:r>
      <w:r w:rsidRPr="00DA42C8">
        <w:rPr>
          <w:rFonts w:ascii="Arial" w:hAnsi="Arial" w:cs="Arial"/>
          <w:bCs/>
          <w:szCs w:val="22"/>
          <w:lang w:val="tr-TR"/>
        </w:rPr>
        <w:t xml:space="preserve">Şerif Gören de diyor ki: »Genç bir asi olarak gittiğim sinemada sansüre karşıyım, ABD şirketlerine ve sektördeki diğer tekellere karşıyım, askeri darbelere ve işkenceye karşıyım. Kendimde otosansüre de karşıyım.« </w:t>
      </w:r>
    </w:p>
    <w:p w14:paraId="2856254A" w14:textId="77777777" w:rsidR="00716447" w:rsidRDefault="00716447" w:rsidP="00DA42C8">
      <w:pPr>
        <w:rPr>
          <w:rFonts w:ascii="Arial" w:hAnsi="Arial" w:cs="Arial"/>
          <w:bCs/>
          <w:szCs w:val="22"/>
          <w:lang w:val="tr-TR"/>
        </w:rPr>
      </w:pPr>
    </w:p>
    <w:p w14:paraId="126FC016" w14:textId="46438BC7" w:rsidR="00DA42C8" w:rsidRPr="00DA42C8" w:rsidRDefault="00716447" w:rsidP="00DA42C8">
      <w:pPr>
        <w:rPr>
          <w:rFonts w:ascii="Arial" w:hAnsi="Arial" w:cs="Arial"/>
          <w:bCs/>
          <w:szCs w:val="22"/>
          <w:lang w:val="tr-TR"/>
        </w:rPr>
      </w:pPr>
      <w:r>
        <w:rPr>
          <w:rFonts w:ascii="Arial" w:hAnsi="Arial" w:cs="Arial"/>
          <w:bCs/>
          <w:szCs w:val="22"/>
          <w:lang w:val="tr-TR"/>
        </w:rPr>
        <w:t>İ</w:t>
      </w:r>
      <w:r w:rsidR="00DA42C8" w:rsidRPr="00DA42C8">
        <w:rPr>
          <w:rFonts w:ascii="Arial" w:hAnsi="Arial" w:cs="Arial"/>
          <w:bCs/>
          <w:szCs w:val="22"/>
          <w:lang w:val="tr-TR"/>
        </w:rPr>
        <w:t xml:space="preserve">ki usta yönetmeni birbirine </w:t>
      </w:r>
      <w:r>
        <w:rPr>
          <w:rFonts w:ascii="Arial" w:hAnsi="Arial" w:cs="Arial"/>
          <w:bCs/>
          <w:szCs w:val="22"/>
          <w:lang w:val="tr-TR"/>
        </w:rPr>
        <w:t xml:space="preserve">yaklaştıran </w:t>
      </w:r>
      <w:r w:rsidR="00CB57C1">
        <w:rPr>
          <w:rFonts w:ascii="Arial" w:hAnsi="Arial" w:cs="Arial"/>
          <w:bCs/>
          <w:szCs w:val="22"/>
          <w:lang w:val="tr-TR"/>
        </w:rPr>
        <w:t>baska</w:t>
      </w:r>
      <w:r w:rsidR="002176CC">
        <w:rPr>
          <w:rFonts w:ascii="Arial" w:hAnsi="Arial" w:cs="Arial"/>
          <w:bCs/>
          <w:szCs w:val="22"/>
          <w:lang w:val="tr-TR"/>
        </w:rPr>
        <w:t xml:space="preserve"> bir sey </w:t>
      </w:r>
      <w:r>
        <w:rPr>
          <w:rFonts w:ascii="Arial" w:hAnsi="Arial" w:cs="Arial"/>
          <w:bCs/>
          <w:szCs w:val="22"/>
          <w:lang w:val="tr-TR"/>
        </w:rPr>
        <w:t xml:space="preserve">daha </w:t>
      </w:r>
      <w:r w:rsidR="002176CC">
        <w:rPr>
          <w:rFonts w:ascii="Arial" w:hAnsi="Arial" w:cs="Arial"/>
          <w:bCs/>
          <w:szCs w:val="22"/>
          <w:lang w:val="tr-TR"/>
        </w:rPr>
        <w:t>var</w:t>
      </w:r>
      <w:r w:rsidR="00DA42C8" w:rsidRPr="00DA42C8">
        <w:rPr>
          <w:rFonts w:ascii="Arial" w:hAnsi="Arial" w:cs="Arial"/>
          <w:bCs/>
          <w:szCs w:val="22"/>
          <w:lang w:val="tr-TR"/>
        </w:rPr>
        <w:t xml:space="preserve">: nükte ve mizah! Festival, sizi uluslararası sinema sahnesinin iki usta yönetmeninin </w:t>
      </w:r>
      <w:r w:rsidR="002176CC">
        <w:rPr>
          <w:rFonts w:ascii="Arial" w:hAnsi="Arial" w:cs="Arial"/>
          <w:bCs/>
          <w:szCs w:val="22"/>
          <w:lang w:val="tr-TR"/>
        </w:rPr>
        <w:t xml:space="preserve">ilk </w:t>
      </w:r>
      <w:r w:rsidR="00DA42C8" w:rsidRPr="00DA42C8">
        <w:rPr>
          <w:rFonts w:ascii="Arial" w:hAnsi="Arial" w:cs="Arial"/>
          <w:bCs/>
          <w:szCs w:val="22"/>
          <w:lang w:val="tr-TR"/>
        </w:rPr>
        <w:t>karşılaşmasına davet ediyor.</w:t>
      </w:r>
    </w:p>
    <w:p w14:paraId="5575D483" w14:textId="77777777" w:rsidR="00C13A60" w:rsidRDefault="00C13A60" w:rsidP="007F2E68">
      <w:pPr>
        <w:ind w:right="565"/>
        <w:rPr>
          <w:rFonts w:ascii="Arial" w:hAnsi="Arial" w:cs="Arial"/>
          <w:b/>
          <w:bCs/>
          <w:szCs w:val="22"/>
          <w:lang w:val="tr-TR"/>
        </w:rPr>
      </w:pPr>
    </w:p>
    <w:p w14:paraId="0A505ADA" w14:textId="77777777" w:rsidR="00C13A60" w:rsidRDefault="00C13A60" w:rsidP="007F2E68">
      <w:pPr>
        <w:ind w:right="565"/>
        <w:rPr>
          <w:rFonts w:ascii="Arial" w:hAnsi="Arial" w:cs="Arial"/>
          <w:b/>
          <w:bCs/>
          <w:szCs w:val="22"/>
          <w:lang w:val="tr-TR"/>
        </w:rPr>
      </w:pPr>
    </w:p>
    <w:p w14:paraId="22008CB4" w14:textId="3AFE5679" w:rsidR="007F2E68" w:rsidRPr="00F7695D" w:rsidRDefault="007F2E68" w:rsidP="007F2E68">
      <w:pPr>
        <w:ind w:right="565"/>
        <w:rPr>
          <w:rFonts w:ascii="Arial" w:hAnsi="Arial" w:cs="Arial"/>
          <w:b/>
          <w:bCs/>
          <w:szCs w:val="22"/>
          <w:lang w:val="tr-TR"/>
        </w:rPr>
      </w:pPr>
      <w:r w:rsidRPr="00F7695D">
        <w:rPr>
          <w:rFonts w:ascii="Arial" w:hAnsi="Arial" w:cs="Arial"/>
          <w:b/>
          <w:bCs/>
          <w:szCs w:val="22"/>
          <w:lang w:val="tr-TR"/>
        </w:rPr>
        <w:t>Konu 4: Türkiye Sinemas</w:t>
      </w:r>
      <w:r>
        <w:rPr>
          <w:rFonts w:ascii="Arial" w:hAnsi="Arial" w:cs="Arial"/>
          <w:b/>
          <w:bCs/>
          <w:szCs w:val="22"/>
          <w:lang w:val="tr-TR"/>
        </w:rPr>
        <w:t>ı</w:t>
      </w:r>
      <w:r w:rsidRPr="00F7695D">
        <w:rPr>
          <w:rFonts w:ascii="Arial" w:hAnsi="Arial" w:cs="Arial"/>
          <w:b/>
          <w:bCs/>
          <w:szCs w:val="22"/>
          <w:lang w:val="tr-TR"/>
        </w:rPr>
        <w:t>‘nda seks filmleri</w:t>
      </w:r>
    </w:p>
    <w:p w14:paraId="5EBE1924" w14:textId="77777777" w:rsidR="000E32CD" w:rsidRDefault="000E32CD" w:rsidP="000E32CD">
      <w:pPr>
        <w:pStyle w:val="PlainText"/>
        <w:rPr>
          <w:lang w:val="tr-TR"/>
        </w:rPr>
      </w:pPr>
    </w:p>
    <w:p w14:paraId="3DD75232" w14:textId="61B625CB" w:rsidR="000E32CD" w:rsidRPr="00013226" w:rsidRDefault="000E32CD" w:rsidP="00013226">
      <w:pPr>
        <w:rPr>
          <w:rFonts w:ascii="Arial" w:hAnsi="Arial" w:cs="Arial"/>
          <w:bCs/>
          <w:szCs w:val="22"/>
          <w:lang w:val="tr-TR"/>
        </w:rPr>
      </w:pPr>
      <w:r w:rsidRPr="00013226">
        <w:rPr>
          <w:rFonts w:ascii="Arial" w:hAnsi="Arial" w:cs="Arial"/>
          <w:bCs/>
          <w:szCs w:val="22"/>
          <w:lang w:val="tr-TR"/>
        </w:rPr>
        <w:t>18.3.2023, 1</w:t>
      </w:r>
      <w:r w:rsidR="00013226" w:rsidRPr="00013226">
        <w:rPr>
          <w:rFonts w:ascii="Arial" w:hAnsi="Arial" w:cs="Arial"/>
          <w:bCs/>
          <w:szCs w:val="22"/>
          <w:lang w:val="tr-TR"/>
        </w:rPr>
        <w:t>7</w:t>
      </w:r>
      <w:r w:rsidRPr="00013226">
        <w:rPr>
          <w:rFonts w:ascii="Arial" w:hAnsi="Arial" w:cs="Arial"/>
          <w:bCs/>
          <w:szCs w:val="22"/>
          <w:lang w:val="tr-TR"/>
        </w:rPr>
        <w:t>:</w:t>
      </w:r>
      <w:r w:rsidR="00013226" w:rsidRPr="00013226">
        <w:rPr>
          <w:rFonts w:ascii="Arial" w:hAnsi="Arial" w:cs="Arial"/>
          <w:bCs/>
          <w:szCs w:val="22"/>
          <w:lang w:val="tr-TR"/>
        </w:rPr>
        <w:t>3</w:t>
      </w:r>
      <w:r w:rsidRPr="00013226">
        <w:rPr>
          <w:rFonts w:ascii="Arial" w:hAnsi="Arial" w:cs="Arial"/>
          <w:bCs/>
          <w:szCs w:val="22"/>
          <w:lang w:val="tr-TR"/>
        </w:rPr>
        <w:t>0 Uhr</w:t>
      </w:r>
    </w:p>
    <w:p w14:paraId="27C74287" w14:textId="77777777" w:rsidR="000E32CD" w:rsidRPr="00013226" w:rsidRDefault="000E32CD" w:rsidP="00013226">
      <w:pPr>
        <w:rPr>
          <w:rFonts w:ascii="Arial" w:hAnsi="Arial" w:cs="Arial"/>
          <w:bCs/>
          <w:szCs w:val="22"/>
          <w:lang w:val="tr-TR"/>
        </w:rPr>
      </w:pPr>
    </w:p>
    <w:p w14:paraId="01F42BD4" w14:textId="27DB6BE7" w:rsidR="000E32CD" w:rsidRPr="00013226" w:rsidRDefault="000E32CD" w:rsidP="00013226">
      <w:pPr>
        <w:rPr>
          <w:rFonts w:ascii="Arial" w:hAnsi="Arial" w:cs="Arial"/>
          <w:bCs/>
          <w:szCs w:val="22"/>
          <w:lang w:val="tr-TR"/>
        </w:rPr>
      </w:pPr>
      <w:r w:rsidRPr="00013226">
        <w:rPr>
          <w:rFonts w:ascii="Arial" w:hAnsi="Arial" w:cs="Arial"/>
          <w:bCs/>
          <w:szCs w:val="22"/>
          <w:lang w:val="tr-TR"/>
        </w:rPr>
        <w:t>Video gösterimli sunum</w:t>
      </w:r>
    </w:p>
    <w:p w14:paraId="0F42280E" w14:textId="77777777" w:rsidR="000E32CD" w:rsidRPr="00013226" w:rsidRDefault="000E32CD" w:rsidP="00013226">
      <w:pPr>
        <w:rPr>
          <w:rFonts w:ascii="Arial" w:hAnsi="Arial" w:cs="Arial"/>
          <w:bCs/>
          <w:szCs w:val="22"/>
          <w:lang w:val="tr-TR"/>
        </w:rPr>
      </w:pPr>
      <w:r w:rsidRPr="00013226">
        <w:rPr>
          <w:rFonts w:ascii="Arial" w:hAnsi="Arial" w:cs="Arial"/>
          <w:bCs/>
          <w:szCs w:val="22"/>
          <w:lang w:val="tr-TR"/>
        </w:rPr>
        <w:t>Şenay Aydemir (Sinema Yazarı, Istanbul)</w:t>
      </w:r>
    </w:p>
    <w:p w14:paraId="4BDC85A5" w14:textId="77777777" w:rsidR="000E32CD" w:rsidRPr="00013226" w:rsidRDefault="000E32CD" w:rsidP="00013226">
      <w:pPr>
        <w:rPr>
          <w:rFonts w:ascii="Arial" w:hAnsi="Arial" w:cs="Arial"/>
          <w:bCs/>
          <w:szCs w:val="22"/>
          <w:lang w:val="tr-TR"/>
        </w:rPr>
      </w:pPr>
      <w:r w:rsidRPr="00013226">
        <w:rPr>
          <w:rFonts w:ascii="Arial" w:hAnsi="Arial" w:cs="Arial"/>
          <w:bCs/>
          <w:szCs w:val="22"/>
          <w:lang w:val="tr-TR"/>
        </w:rPr>
        <w:t>Sunum Türkçe olup simultane olarak Almancaya çevrilecektir</w:t>
      </w:r>
    </w:p>
    <w:p w14:paraId="43B4963B" w14:textId="77777777" w:rsidR="000E32CD" w:rsidRPr="00013226" w:rsidRDefault="000E32CD" w:rsidP="00013226">
      <w:pPr>
        <w:rPr>
          <w:rFonts w:ascii="Arial" w:hAnsi="Arial" w:cs="Arial"/>
          <w:bCs/>
          <w:szCs w:val="22"/>
          <w:lang w:val="tr-TR"/>
        </w:rPr>
      </w:pPr>
    </w:p>
    <w:p w14:paraId="28FB818B" w14:textId="5D5FEA83" w:rsidR="000E32CD" w:rsidRPr="00013226" w:rsidRDefault="000E32CD" w:rsidP="00013226">
      <w:pPr>
        <w:rPr>
          <w:rFonts w:ascii="Arial" w:hAnsi="Arial" w:cs="Arial"/>
          <w:bCs/>
          <w:szCs w:val="22"/>
          <w:lang w:val="tr-TR"/>
        </w:rPr>
      </w:pPr>
      <w:r w:rsidRPr="00013226">
        <w:rPr>
          <w:rFonts w:ascii="Arial" w:hAnsi="Arial" w:cs="Arial"/>
          <w:bCs/>
          <w:szCs w:val="22"/>
          <w:lang w:val="tr-TR"/>
        </w:rPr>
        <w:t xml:space="preserve">Türk pornosu mu? En masum öpüşme sahnelerinin ya da en ufak çıplak ten gösterimlerinin sansüre kurban gittiği günümüzde sinemada seks filmlerini hayal etmek zor tabii. Oysa Türk sineması 1970 ve 80'lerde benzeri görülmemiş bir seks filmleri dalgası yaşadı. Absürd komediler, soft'tan hardcore'a milyonlarca erkeği ve yüzlerce(!) kadın seyirciyi sinemalara çekmişti. Ne olmuştu o yıllarda? Sinema yazarı Şenay Aydemir festivalimiz için hazırladığı video gösterilerine de yer vereceği sunumda karanlık sinema salonlarında yaşadığı travmatik deneyimleri başta olmak üzere, bu dönemden pek çok örnekle zaman içinde heyecanlı bir yolculuğa çıkıyor. Zeki yapımcıların azgın bir izleyici kitlesiyle ve porno yıldızlarının 80 askeri darbesini yapan orduyla ortak zeminde buluştuğu bir zaman yolculuğu. </w:t>
      </w:r>
    </w:p>
    <w:p w14:paraId="53A56AAA" w14:textId="77777777" w:rsidR="000E32CD" w:rsidRPr="00013226" w:rsidRDefault="000E32CD" w:rsidP="00013226">
      <w:pPr>
        <w:rPr>
          <w:rFonts w:ascii="Arial" w:hAnsi="Arial" w:cs="Arial"/>
          <w:bCs/>
          <w:szCs w:val="22"/>
          <w:lang w:val="tr-TR"/>
        </w:rPr>
      </w:pPr>
    </w:p>
    <w:p w14:paraId="1C3B286B" w14:textId="77777777" w:rsidR="000E32CD" w:rsidRPr="00013226" w:rsidRDefault="000E32CD" w:rsidP="00013226">
      <w:pPr>
        <w:rPr>
          <w:rFonts w:ascii="Arial" w:hAnsi="Arial" w:cs="Arial"/>
          <w:bCs/>
          <w:szCs w:val="22"/>
          <w:lang w:val="tr-TR"/>
        </w:rPr>
      </w:pPr>
    </w:p>
    <w:p w14:paraId="34A4DFC9" w14:textId="77777777" w:rsidR="00495D13" w:rsidRPr="00013226" w:rsidRDefault="00495D13">
      <w:pPr>
        <w:rPr>
          <w:rFonts w:ascii="Arial" w:hAnsi="Arial" w:cs="Arial"/>
          <w:bCs/>
          <w:szCs w:val="22"/>
          <w:lang w:val="tr-TR"/>
        </w:rPr>
      </w:pPr>
    </w:p>
    <w:sectPr w:rsidR="00495D13" w:rsidRPr="00013226">
      <w:headerReference w:type="default" r:id="rId8"/>
      <w:footerReference w:type="default" r:id="rId9"/>
      <w:endnotePr>
        <w:numFmt w:val="decimal"/>
      </w:endnotePr>
      <w:pgSz w:w="11906" w:h="16838"/>
      <w:pgMar w:top="1701" w:right="567" w:bottom="567" w:left="1134"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DF39" w14:textId="77777777" w:rsidR="00137758" w:rsidRDefault="00137758">
      <w:r>
        <w:separator/>
      </w:r>
    </w:p>
  </w:endnote>
  <w:endnote w:type="continuationSeparator" w:id="0">
    <w:p w14:paraId="000FD0E2" w14:textId="77777777" w:rsidR="00137758" w:rsidRDefault="0013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31AA" w14:textId="77777777" w:rsidR="00495D13" w:rsidRDefault="00495D13">
    <w:pPr>
      <w:pStyle w:val="BodyText"/>
      <w:rPr>
        <w:rFonts w:cs="Helvetica"/>
        <w:lang w:val="en-US"/>
      </w:rPr>
    </w:pPr>
  </w:p>
  <w:p w14:paraId="2FA9FE22" w14:textId="77777777" w:rsidR="00495D13" w:rsidRDefault="00013226">
    <w:pPr>
      <w:pStyle w:val="BodyText"/>
      <w:rPr>
        <w:rFonts w:cs="Helvetica"/>
        <w:b w:val="0"/>
        <w:bCs/>
        <w:sz w:val="8"/>
        <w:szCs w:val="8"/>
        <w:lang w:val="en-US"/>
      </w:rPr>
    </w:pPr>
    <w:proofErr w:type="spellStart"/>
    <w:r>
      <w:rPr>
        <w:rFonts w:cs="Helvetica"/>
        <w:szCs w:val="18"/>
        <w:lang w:val="en-US"/>
      </w:rPr>
      <w:t>Fon</w:t>
    </w:r>
    <w:proofErr w:type="spellEnd"/>
    <w:r>
      <w:rPr>
        <w:rFonts w:cs="Helvetica"/>
        <w:b w:val="0"/>
        <w:bCs/>
        <w:szCs w:val="18"/>
        <w:lang w:val="en-US"/>
      </w:rPr>
      <w:t xml:space="preserve"> +49.911.929 65 60</w:t>
    </w:r>
    <w:r>
      <w:rPr>
        <w:rFonts w:cs="Helvetica"/>
        <w:b w:val="0"/>
        <w:bCs/>
        <w:szCs w:val="18"/>
        <w:lang w:val="en-US"/>
      </w:rPr>
      <w:tab/>
    </w:r>
    <w:r>
      <w:rPr>
        <w:rFonts w:cs="Helvetica"/>
        <w:b w:val="0"/>
        <w:bCs/>
        <w:szCs w:val="18"/>
        <w:lang w:val="en-US"/>
      </w:rPr>
      <w:tab/>
    </w:r>
    <w:r>
      <w:rPr>
        <w:rFonts w:cs="Helvetica"/>
        <w:b w:val="0"/>
        <w:bCs/>
        <w:szCs w:val="18"/>
        <w:lang w:val="en-US"/>
      </w:rPr>
      <w:tab/>
    </w:r>
    <w:r>
      <w:rPr>
        <w:rFonts w:cs="Helvetica"/>
        <w:b w:val="0"/>
        <w:bCs/>
        <w:szCs w:val="18"/>
        <w:lang w:val="en-US"/>
      </w:rPr>
      <w:tab/>
    </w:r>
    <w:hyperlink r:id="rId1" w:history="1">
      <w:r>
        <w:rPr>
          <w:rFonts w:cs="Helvetica"/>
          <w:b w:val="0"/>
          <w:bCs/>
          <w:szCs w:val="18"/>
          <w:lang w:val="en-US"/>
        </w:rPr>
        <w:t>www.fftd.net</w:t>
      </w:r>
    </w:hyperlink>
    <w:r>
      <w:rPr>
        <w:rFonts w:cs="Helvetica"/>
        <w:b w:val="0"/>
        <w:bCs/>
        <w:szCs w:val="18"/>
        <w:lang w:val="en-US"/>
      </w:rPr>
      <w:t xml:space="preserve">                                            </w:t>
    </w:r>
    <w:r>
      <w:rPr>
        <w:rFonts w:cs="Helvetica"/>
        <w:szCs w:val="18"/>
        <w:lang w:val="en-US"/>
      </w:rPr>
      <w:t>email</w:t>
    </w:r>
    <w:r>
      <w:rPr>
        <w:rFonts w:cs="Helvetica"/>
        <w:b w:val="0"/>
        <w:bCs/>
        <w:szCs w:val="18"/>
        <w:lang w:val="en-US"/>
      </w:rPr>
      <w:t xml:space="preserve">: </w:t>
    </w:r>
    <w:hyperlink r:id="rId2" w:history="1">
      <w:r>
        <w:rPr>
          <w:rFonts w:cs="Helvetica"/>
          <w:b w:val="0"/>
          <w:bCs/>
          <w:szCs w:val="18"/>
          <w:lang w:val="en-US"/>
        </w:rPr>
        <w:t>info@fftd.net</w:t>
      </w:r>
    </w:hyperlink>
    <w:r>
      <w:rPr>
        <w:rFonts w:cs="Helvetica"/>
        <w:b w:val="0"/>
        <w:bCs/>
        <w:szCs w:val="18"/>
        <w:lang w:val="en-US"/>
      </w:rPr>
      <w:br/>
    </w:r>
  </w:p>
  <w:p w14:paraId="0519D44D" w14:textId="484D917D" w:rsidR="00495D13" w:rsidRPr="001B27CB" w:rsidRDefault="001B27CB" w:rsidP="001B27CB">
    <w:pPr>
      <w:pStyle w:val="Heading1"/>
      <w:tabs>
        <w:tab w:val="clear" w:pos="3400"/>
        <w:tab w:val="right" w:pos="3686"/>
      </w:tabs>
      <w:jc w:val="left"/>
      <w:rPr>
        <w:rFonts w:cs="Helvetica"/>
        <w:b w:val="0"/>
        <w:i w:val="0"/>
        <w:sz w:val="16"/>
        <w:szCs w:val="24"/>
        <w:lang w:val="en-US"/>
      </w:rPr>
    </w:pPr>
    <w:proofErr w:type="spellStart"/>
    <w:r>
      <w:rPr>
        <w:rFonts w:cs="Helvetica"/>
        <w:i w:val="0"/>
        <w:szCs w:val="18"/>
        <w:lang w:val="en-US"/>
      </w:rPr>
      <w:t>Düzenleyenler</w:t>
    </w:r>
    <w:proofErr w:type="spellEnd"/>
    <w:r>
      <w:rPr>
        <w:rFonts w:cs="Helvetica"/>
        <w:b w:val="0"/>
        <w:bCs/>
        <w:i w:val="0"/>
        <w:szCs w:val="18"/>
        <w:lang w:val="en-US"/>
      </w:rPr>
      <w:t xml:space="preserve">: </w:t>
    </w:r>
    <w:proofErr w:type="spellStart"/>
    <w:r>
      <w:rPr>
        <w:rFonts w:cs="Helvetica"/>
        <w:b w:val="0"/>
        <w:bCs/>
        <w:i w:val="0"/>
        <w:szCs w:val="18"/>
        <w:lang w:val="en-US"/>
      </w:rPr>
      <w:t>InterForum</w:t>
    </w:r>
    <w:proofErr w:type="spellEnd"/>
    <w:r>
      <w:rPr>
        <w:rFonts w:cs="Helvetica"/>
        <w:i w:val="0"/>
        <w:szCs w:val="18"/>
        <w:lang w:val="en-US"/>
      </w:rPr>
      <w:t xml:space="preserve"> </w:t>
    </w:r>
    <w:proofErr w:type="spellStart"/>
    <w:r>
      <w:rPr>
        <w:rFonts w:cs="Helvetica"/>
        <w:b w:val="0"/>
        <w:i w:val="0"/>
        <w:szCs w:val="18"/>
        <w:lang w:val="en-US"/>
      </w:rPr>
      <w:t>e.V.</w:t>
    </w:r>
    <w:proofErr w:type="spellEnd"/>
    <w:r>
      <w:rPr>
        <w:rFonts w:cs="Helvetica"/>
        <w:b w:val="0"/>
        <w:i w:val="0"/>
        <w:szCs w:val="18"/>
        <w:lang w:val="en-US"/>
      </w:rPr>
      <w:t xml:space="preserve"> </w:t>
    </w:r>
    <w:proofErr w:type="spellStart"/>
    <w:r>
      <w:rPr>
        <w:rFonts w:cs="Helvetica"/>
        <w:b w:val="0"/>
        <w:i w:val="0"/>
        <w:szCs w:val="18"/>
        <w:lang w:val="en-US"/>
      </w:rPr>
      <w:t>derne</w:t>
    </w:r>
    <w:proofErr w:type="spellEnd"/>
    <w:r>
      <w:rPr>
        <w:rFonts w:cs="Helvetica"/>
        <w:b w:val="0"/>
        <w:i w:val="0"/>
        <w:szCs w:val="18"/>
        <w:lang w:val="tr-TR"/>
      </w:rPr>
      <w:t>ğ</w:t>
    </w:r>
    <w:proofErr w:type="spellStart"/>
    <w:r>
      <w:rPr>
        <w:rFonts w:cs="Helvetica"/>
        <w:b w:val="0"/>
        <w:i w:val="0"/>
        <w:szCs w:val="18"/>
        <w:lang w:val="en-US"/>
      </w:rPr>
      <w:t>i</w:t>
    </w:r>
    <w:proofErr w:type="spellEnd"/>
    <w:r>
      <w:rPr>
        <w:rFonts w:cs="Helvetica"/>
        <w:b w:val="0"/>
        <w:i w:val="0"/>
        <w:szCs w:val="18"/>
        <w:lang w:val="en-US"/>
      </w:rPr>
      <w:t xml:space="preserve">, Nürnberg </w:t>
    </w:r>
    <w:proofErr w:type="spellStart"/>
    <w:r>
      <w:rPr>
        <w:rFonts w:cs="Helvetica"/>
        <w:b w:val="0"/>
        <w:i w:val="0"/>
        <w:szCs w:val="18"/>
        <w:lang w:val="en-US"/>
      </w:rPr>
      <w:t>Belediyesi</w:t>
    </w:r>
    <w:proofErr w:type="spellEnd"/>
    <w:r>
      <w:rPr>
        <w:rFonts w:cs="Helvetica"/>
        <w:b w:val="0"/>
        <w:i w:val="0"/>
        <w:szCs w:val="18"/>
        <w:lang w:val="en-US"/>
      </w:rPr>
      <w:t xml:space="preserve"> </w:t>
    </w:r>
    <w:proofErr w:type="spellStart"/>
    <w:r>
      <w:rPr>
        <w:rFonts w:cs="Helvetica"/>
        <w:b w:val="0"/>
        <w:i w:val="0"/>
        <w:szCs w:val="18"/>
        <w:lang w:val="en-US"/>
      </w:rPr>
      <w:t>KunstKulturQuartier</w:t>
    </w:r>
    <w:proofErr w:type="spellEnd"/>
    <w:r>
      <w:rPr>
        <w:rFonts w:cs="Helvetica"/>
        <w:b w:val="0"/>
        <w:i w:val="0"/>
        <w:szCs w:val="18"/>
        <w:lang w:val="en-US"/>
      </w:rPr>
      <w:t xml:space="preserve"> (</w:t>
    </w:r>
    <w:proofErr w:type="spellStart"/>
    <w:r>
      <w:rPr>
        <w:rFonts w:cs="Helvetica"/>
        <w:b w:val="0"/>
        <w:i w:val="0"/>
        <w:szCs w:val="18"/>
        <w:lang w:val="en-US"/>
      </w:rPr>
      <w:t>KuKuQ</w:t>
    </w:r>
    <w:proofErr w:type="spellEnd"/>
    <w:r>
      <w:rPr>
        <w:rFonts w:cs="Helvetica"/>
        <w:b w:val="0"/>
        <w:i w:val="0"/>
        <w:szCs w:val="18"/>
        <w:lang w:val="en-US"/>
      </w:rPr>
      <w:t xml:space="preserve">) </w:t>
    </w:r>
    <w:proofErr w:type="spellStart"/>
    <w:r>
      <w:rPr>
        <w:rFonts w:cs="Helvetica"/>
        <w:b w:val="0"/>
        <w:i w:val="0"/>
        <w:szCs w:val="18"/>
        <w:lang w:val="en-US"/>
      </w:rPr>
      <w:t>ile</w:t>
    </w:r>
    <w:proofErr w:type="spellEnd"/>
    <w:r>
      <w:rPr>
        <w:rFonts w:cs="Helvetica"/>
        <w:b w:val="0"/>
        <w:i w:val="0"/>
        <w:szCs w:val="18"/>
        <w:lang w:val="en-US"/>
      </w:rPr>
      <w:t xml:space="preserve"> </w:t>
    </w:r>
    <w:proofErr w:type="spellStart"/>
    <w:r>
      <w:rPr>
        <w:rFonts w:cs="Helvetica"/>
        <w:b w:val="0"/>
        <w:i w:val="0"/>
        <w:szCs w:val="18"/>
        <w:lang w:val="en-US"/>
      </w:rPr>
      <w:t>işbirli</w:t>
    </w:r>
    <w:proofErr w:type="spellEnd"/>
    <w:r>
      <w:rPr>
        <w:rFonts w:cs="Helvetica"/>
        <w:b w:val="0"/>
        <w:i w:val="0"/>
        <w:szCs w:val="18"/>
        <w:lang w:val="tr-TR"/>
      </w:rPr>
      <w:t>ğ</w:t>
    </w:r>
    <w:proofErr w:type="spellStart"/>
    <w:r>
      <w:rPr>
        <w:rFonts w:cs="Helvetica"/>
        <w:b w:val="0"/>
        <w:i w:val="0"/>
        <w:szCs w:val="18"/>
        <w:lang w:val="en-US"/>
      </w:rPr>
      <w:t>iyle</w:t>
    </w:r>
    <w:proofErr w:type="spellEnd"/>
    <w:r>
      <w:rPr>
        <w:rFonts w:cs="Helvetica"/>
        <w:b w:val="0"/>
        <w:i w:val="0"/>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07D67" w14:textId="77777777" w:rsidR="00137758" w:rsidRDefault="00137758">
      <w:r>
        <w:separator/>
      </w:r>
    </w:p>
  </w:footnote>
  <w:footnote w:type="continuationSeparator" w:id="0">
    <w:p w14:paraId="17875022" w14:textId="77777777" w:rsidR="00137758" w:rsidRDefault="00137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BDBE" w14:textId="77777777" w:rsidR="00495D13" w:rsidRDefault="00013226">
    <w:pPr>
      <w:pStyle w:val="Header"/>
      <w:jc w:val="right"/>
    </w:pPr>
    <w:r>
      <w:rPr>
        <w:noProof/>
      </w:rPr>
      <w:drawing>
        <wp:inline distT="0" distB="0" distL="0" distR="0" wp14:anchorId="570A45AF" wp14:editId="40204023">
          <wp:extent cx="3096895" cy="100901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bb8AZ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ANEwAANQYAAAAAAAAAAAAAAAAAAA=="/>
                      </a:ext>
                    </a:extLst>
                  </pic:cNvPicPr>
                </pic:nvPicPr>
                <pic:blipFill>
                  <a:blip r:embed="rId1"/>
                  <a:stretch>
                    <a:fillRect/>
                  </a:stretch>
                </pic:blipFill>
                <pic:spPr>
                  <a:xfrm>
                    <a:off x="0" y="0"/>
                    <a:ext cx="3096895" cy="1009015"/>
                  </a:xfrm>
                  <a:prstGeom prst="rect">
                    <a:avLst/>
                  </a:prstGeom>
                  <a:noFill/>
                  <a:ln w="12700">
                    <a:noFill/>
                  </a:ln>
                </pic:spPr>
              </pic:pic>
            </a:graphicData>
          </a:graphic>
        </wp:inline>
      </w:drawing>
    </w:r>
  </w:p>
  <w:p w14:paraId="14C8E89C" w14:textId="77777777" w:rsidR="00495D13" w:rsidRDefault="00495D13">
    <w:pPr>
      <w:rPr>
        <w:sz w:val="16"/>
      </w:rPr>
    </w:pPr>
  </w:p>
  <w:p w14:paraId="7A906031" w14:textId="77777777" w:rsidR="00495D13" w:rsidRDefault="00013226">
    <w:pPr>
      <w:pStyle w:val="BodyText"/>
    </w:pPr>
    <w:r>
      <w:tab/>
    </w:r>
    <w:r>
      <w:tab/>
    </w:r>
    <w:r>
      <w:tab/>
    </w:r>
    <w:r>
      <w:tab/>
    </w:r>
    <w:r>
      <w:tab/>
    </w:r>
    <w:r>
      <w:tab/>
    </w:r>
    <w:r>
      <w:tab/>
    </w:r>
    <w:r>
      <w:tab/>
    </w:r>
    <w:r>
      <w:tab/>
    </w:r>
    <w:r>
      <w:tab/>
    </w:r>
  </w:p>
  <w:p w14:paraId="0FC7287F" w14:textId="77777777" w:rsidR="00495D13" w:rsidRDefault="00013226">
    <w:pPr>
      <w:pStyle w:val="BodyText"/>
      <w:ind w:left="7799"/>
      <w:rPr>
        <w:b w:val="0"/>
        <w:bCs/>
        <w:sz w:val="16"/>
      </w:rPr>
    </w:pPr>
    <w:r>
      <w:rPr>
        <w:b w:val="0"/>
        <w:bCs/>
        <w:sz w:val="16"/>
      </w:rPr>
      <w:t>Fon +49.911.929 6560</w:t>
    </w:r>
  </w:p>
  <w:p w14:paraId="66694ACE" w14:textId="77777777" w:rsidR="00495D13" w:rsidRDefault="00013226">
    <w:pPr>
      <w:pStyle w:val="BodyText"/>
      <w:ind w:left="7799"/>
      <w:rPr>
        <w:b w:val="0"/>
        <w:bCs/>
        <w:sz w:val="16"/>
        <w:lang w:val="fr-FR"/>
      </w:rPr>
    </w:pPr>
    <w:r>
      <w:rPr>
        <w:b w:val="0"/>
        <w:bCs/>
        <w:sz w:val="16"/>
        <w:lang w:val="fr-FR"/>
      </w:rPr>
      <w:t>Fax +49.911.929 6561</w:t>
    </w:r>
  </w:p>
  <w:p w14:paraId="7067A34A" w14:textId="77777777" w:rsidR="00495D13" w:rsidRDefault="00495D13">
    <w:pPr>
      <w:pStyle w:val="BodyText"/>
      <w:ind w:left="7799"/>
      <w:rPr>
        <w:b w:val="0"/>
        <w:bCs/>
        <w:sz w:val="16"/>
        <w:lang w:val="fr-FR"/>
      </w:rPr>
    </w:pPr>
  </w:p>
  <w:p w14:paraId="52F041A5" w14:textId="77777777" w:rsidR="00495D13" w:rsidRDefault="00013226">
    <w:pPr>
      <w:ind w:left="7799"/>
      <w:rPr>
        <w:bCs/>
        <w:sz w:val="16"/>
        <w:lang w:val="fr-FR"/>
      </w:rPr>
    </w:pPr>
    <w:r>
      <w:rPr>
        <w:bCs/>
        <w:sz w:val="16"/>
        <w:lang w:val="fr-FR"/>
      </w:rPr>
      <w:t>www.fftd.net</w:t>
    </w:r>
  </w:p>
  <w:p w14:paraId="66134934" w14:textId="77777777" w:rsidR="00495D13" w:rsidRDefault="00013226">
    <w:pPr>
      <w:ind w:left="7799"/>
    </w:pPr>
    <w:r>
      <w:rPr>
        <w:bCs/>
        <w:sz w:val="16"/>
      </w:rPr>
      <w:t xml:space="preserve">e-mail: info@fftd.net     </w:t>
    </w:r>
  </w:p>
  <w:p w14:paraId="0CEC502C" w14:textId="77777777" w:rsidR="00495D13" w:rsidRDefault="00495D13">
    <w:pPr>
      <w:pStyle w:val="BodyText"/>
      <w:rPr>
        <w:b w:val="0"/>
        <w:bCs/>
        <w:sz w:val="16"/>
        <w:lang w:val="fr-FR"/>
      </w:rPr>
    </w:pPr>
  </w:p>
  <w:p w14:paraId="60CC5A42" w14:textId="77777777" w:rsidR="00495D13" w:rsidRDefault="00013226">
    <w:pPr>
      <w:rPr>
        <w:rFonts w:ascii="Calibri" w:hAnsi="Calibri" w:cs="Calibri"/>
        <w:sz w:val="20"/>
        <w:szCs w:val="20"/>
      </w:rPr>
    </w:pPr>
    <w:r>
      <w:rPr>
        <w:rFonts w:ascii="Calibri" w:hAnsi="Calibri" w:cs="Calibri"/>
        <w:sz w:val="20"/>
        <w:szCs w:val="20"/>
      </w:rPr>
      <w:t xml:space="preserve">InterForum  </w:t>
    </w:r>
    <w:r>
      <w:rPr>
        <w:rFonts w:ascii="Calibri" w:hAnsi="Calibri" w:cs="Calibri"/>
        <w:color w:val="999999"/>
        <w:sz w:val="20"/>
        <w:szCs w:val="20"/>
      </w:rPr>
      <w:t>|</w:t>
    </w:r>
    <w:r>
      <w:rPr>
        <w:rFonts w:ascii="Calibri" w:hAnsi="Calibri" w:cs="Calibri"/>
        <w:sz w:val="20"/>
        <w:szCs w:val="20"/>
      </w:rPr>
      <w:t xml:space="preserve">  Postfach 46 </w:t>
    </w:r>
    <w:r>
      <w:rPr>
        <w:rFonts w:cs="Helvetica"/>
        <w:sz w:val="20"/>
        <w:szCs w:val="20"/>
      </w:rPr>
      <w:t>28</w:t>
    </w:r>
    <w:r>
      <w:rPr>
        <w:rFonts w:ascii="Calibri" w:hAnsi="Calibri" w:cs="Calibri"/>
        <w:sz w:val="20"/>
        <w:szCs w:val="20"/>
      </w:rPr>
      <w:t xml:space="preserve">  </w:t>
    </w:r>
    <w:r>
      <w:rPr>
        <w:rFonts w:ascii="Calibri" w:hAnsi="Calibri" w:cs="Calibri"/>
        <w:color w:val="999999"/>
        <w:sz w:val="20"/>
        <w:szCs w:val="20"/>
      </w:rPr>
      <w:t>|</w:t>
    </w:r>
    <w:r>
      <w:rPr>
        <w:rFonts w:ascii="Calibri" w:hAnsi="Calibri" w:cs="Calibri"/>
        <w:sz w:val="20"/>
        <w:szCs w:val="20"/>
      </w:rPr>
      <w:t xml:space="preserve">  D-90025 Nürnberg</w:t>
    </w:r>
  </w:p>
  <w:p w14:paraId="1AAF919C" w14:textId="77777777" w:rsidR="00495D13" w:rsidRDefault="00495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03F"/>
    <w:multiLevelType w:val="hybridMultilevel"/>
    <w:tmpl w:val="BF8C11E0"/>
    <w:name w:val="Nummerierungsliste 3"/>
    <w:lvl w:ilvl="0" w:tplc="22D81158">
      <w:numFmt w:val="bullet"/>
      <w:lvlText w:val=""/>
      <w:lvlJc w:val="left"/>
      <w:pPr>
        <w:ind w:left="360" w:firstLine="0"/>
      </w:pPr>
      <w:rPr>
        <w:rFonts w:ascii="Symbol" w:hAnsi="Symbol"/>
      </w:rPr>
    </w:lvl>
    <w:lvl w:ilvl="1" w:tplc="B38C82EA">
      <w:numFmt w:val="bullet"/>
      <w:lvlText w:val="o"/>
      <w:lvlJc w:val="left"/>
      <w:pPr>
        <w:ind w:left="1080" w:firstLine="0"/>
      </w:pPr>
      <w:rPr>
        <w:rFonts w:ascii="Courier New" w:hAnsi="Courier New" w:cs="Courier New"/>
      </w:rPr>
    </w:lvl>
    <w:lvl w:ilvl="2" w:tplc="D4A8F002">
      <w:numFmt w:val="bullet"/>
      <w:lvlText w:val=""/>
      <w:lvlJc w:val="left"/>
      <w:pPr>
        <w:ind w:left="1800" w:firstLine="0"/>
      </w:pPr>
      <w:rPr>
        <w:rFonts w:ascii="Wingdings" w:eastAsia="Wingdings" w:hAnsi="Wingdings" w:cs="Wingdings"/>
      </w:rPr>
    </w:lvl>
    <w:lvl w:ilvl="3" w:tplc="2EB64FFE">
      <w:numFmt w:val="bullet"/>
      <w:lvlText w:val=""/>
      <w:lvlJc w:val="left"/>
      <w:pPr>
        <w:ind w:left="2520" w:firstLine="0"/>
      </w:pPr>
      <w:rPr>
        <w:rFonts w:ascii="Symbol" w:hAnsi="Symbol"/>
      </w:rPr>
    </w:lvl>
    <w:lvl w:ilvl="4" w:tplc="1CBCB888">
      <w:numFmt w:val="bullet"/>
      <w:lvlText w:val="o"/>
      <w:lvlJc w:val="left"/>
      <w:pPr>
        <w:ind w:left="3240" w:firstLine="0"/>
      </w:pPr>
      <w:rPr>
        <w:rFonts w:ascii="Courier New" w:hAnsi="Courier New" w:cs="Courier New"/>
      </w:rPr>
    </w:lvl>
    <w:lvl w:ilvl="5" w:tplc="B74091B4">
      <w:numFmt w:val="bullet"/>
      <w:lvlText w:val=""/>
      <w:lvlJc w:val="left"/>
      <w:pPr>
        <w:ind w:left="3960" w:firstLine="0"/>
      </w:pPr>
      <w:rPr>
        <w:rFonts w:ascii="Wingdings" w:eastAsia="Wingdings" w:hAnsi="Wingdings" w:cs="Wingdings"/>
      </w:rPr>
    </w:lvl>
    <w:lvl w:ilvl="6" w:tplc="2AF42D66">
      <w:numFmt w:val="bullet"/>
      <w:lvlText w:val=""/>
      <w:lvlJc w:val="left"/>
      <w:pPr>
        <w:ind w:left="4680" w:firstLine="0"/>
      </w:pPr>
      <w:rPr>
        <w:rFonts w:ascii="Symbol" w:hAnsi="Symbol"/>
      </w:rPr>
    </w:lvl>
    <w:lvl w:ilvl="7" w:tplc="EABCDD34">
      <w:numFmt w:val="bullet"/>
      <w:lvlText w:val="o"/>
      <w:lvlJc w:val="left"/>
      <w:pPr>
        <w:ind w:left="5400" w:firstLine="0"/>
      </w:pPr>
      <w:rPr>
        <w:rFonts w:ascii="Courier New" w:hAnsi="Courier New" w:cs="Courier New"/>
      </w:rPr>
    </w:lvl>
    <w:lvl w:ilvl="8" w:tplc="D82C873A">
      <w:numFmt w:val="bullet"/>
      <w:lvlText w:val=""/>
      <w:lvlJc w:val="left"/>
      <w:pPr>
        <w:ind w:left="6120" w:firstLine="0"/>
      </w:pPr>
      <w:rPr>
        <w:rFonts w:ascii="Wingdings" w:eastAsia="Wingdings" w:hAnsi="Wingdings" w:cs="Wingdings"/>
      </w:rPr>
    </w:lvl>
  </w:abstractNum>
  <w:abstractNum w:abstractNumId="1" w15:restartNumberingAfterBreak="0">
    <w:nsid w:val="011B1BBA"/>
    <w:multiLevelType w:val="hybridMultilevel"/>
    <w:tmpl w:val="C0843220"/>
    <w:lvl w:ilvl="0" w:tplc="411E91D0">
      <w:numFmt w:val="none"/>
      <w:lvlText w:val=""/>
      <w:lvlJc w:val="left"/>
      <w:pPr>
        <w:tabs>
          <w:tab w:val="num" w:pos="360"/>
        </w:tabs>
        <w:ind w:left="360" w:hanging="360"/>
      </w:pPr>
    </w:lvl>
    <w:lvl w:ilvl="1" w:tplc="5D76E0A2">
      <w:numFmt w:val="none"/>
      <w:lvlText w:val=""/>
      <w:lvlJc w:val="left"/>
      <w:pPr>
        <w:tabs>
          <w:tab w:val="num" w:pos="360"/>
        </w:tabs>
        <w:ind w:left="360" w:hanging="360"/>
      </w:pPr>
    </w:lvl>
    <w:lvl w:ilvl="2" w:tplc="4CE8BDDE">
      <w:numFmt w:val="none"/>
      <w:lvlText w:val=""/>
      <w:lvlJc w:val="left"/>
      <w:pPr>
        <w:tabs>
          <w:tab w:val="num" w:pos="360"/>
        </w:tabs>
        <w:ind w:left="360" w:hanging="360"/>
      </w:pPr>
    </w:lvl>
    <w:lvl w:ilvl="3" w:tplc="8A5691A0">
      <w:numFmt w:val="none"/>
      <w:lvlText w:val=""/>
      <w:lvlJc w:val="left"/>
      <w:pPr>
        <w:tabs>
          <w:tab w:val="num" w:pos="360"/>
        </w:tabs>
        <w:ind w:left="360" w:hanging="360"/>
      </w:pPr>
    </w:lvl>
    <w:lvl w:ilvl="4" w:tplc="3D4E272A">
      <w:numFmt w:val="none"/>
      <w:lvlText w:val=""/>
      <w:lvlJc w:val="left"/>
      <w:pPr>
        <w:tabs>
          <w:tab w:val="num" w:pos="360"/>
        </w:tabs>
        <w:ind w:left="360" w:hanging="360"/>
      </w:pPr>
    </w:lvl>
    <w:lvl w:ilvl="5" w:tplc="B8EA6A7C">
      <w:numFmt w:val="none"/>
      <w:lvlText w:val=""/>
      <w:lvlJc w:val="left"/>
      <w:pPr>
        <w:tabs>
          <w:tab w:val="num" w:pos="360"/>
        </w:tabs>
        <w:ind w:left="360" w:hanging="360"/>
      </w:pPr>
    </w:lvl>
    <w:lvl w:ilvl="6" w:tplc="B6125B02">
      <w:numFmt w:val="none"/>
      <w:lvlText w:val=""/>
      <w:lvlJc w:val="left"/>
      <w:pPr>
        <w:tabs>
          <w:tab w:val="num" w:pos="360"/>
        </w:tabs>
        <w:ind w:left="360" w:hanging="360"/>
      </w:pPr>
    </w:lvl>
    <w:lvl w:ilvl="7" w:tplc="B61A74E0">
      <w:numFmt w:val="none"/>
      <w:lvlText w:val=""/>
      <w:lvlJc w:val="left"/>
      <w:pPr>
        <w:tabs>
          <w:tab w:val="num" w:pos="360"/>
        </w:tabs>
        <w:ind w:left="360" w:hanging="360"/>
      </w:pPr>
    </w:lvl>
    <w:lvl w:ilvl="8" w:tplc="4064D1E0">
      <w:numFmt w:val="none"/>
      <w:lvlText w:val=""/>
      <w:lvlJc w:val="left"/>
      <w:pPr>
        <w:tabs>
          <w:tab w:val="num" w:pos="360"/>
        </w:tabs>
        <w:ind w:left="360" w:hanging="360"/>
      </w:pPr>
    </w:lvl>
  </w:abstractNum>
  <w:abstractNum w:abstractNumId="2" w15:restartNumberingAfterBreak="0">
    <w:nsid w:val="0A503E98"/>
    <w:multiLevelType w:val="hybridMultilevel"/>
    <w:tmpl w:val="1CB6C968"/>
    <w:name w:val="Nummerierungsliste 2"/>
    <w:lvl w:ilvl="0" w:tplc="339C39AE">
      <w:numFmt w:val="bullet"/>
      <w:lvlText w:val=""/>
      <w:lvlJc w:val="left"/>
      <w:pPr>
        <w:ind w:left="360" w:firstLine="0"/>
      </w:pPr>
      <w:rPr>
        <w:rFonts w:ascii="Symbol" w:hAnsi="Symbol"/>
      </w:rPr>
    </w:lvl>
    <w:lvl w:ilvl="1" w:tplc="5AEC9468">
      <w:numFmt w:val="bullet"/>
      <w:lvlText w:val="o"/>
      <w:lvlJc w:val="left"/>
      <w:pPr>
        <w:ind w:left="1080" w:firstLine="0"/>
      </w:pPr>
      <w:rPr>
        <w:rFonts w:ascii="Courier New" w:hAnsi="Courier New" w:cs="Courier New"/>
      </w:rPr>
    </w:lvl>
    <w:lvl w:ilvl="2" w:tplc="F17251F8">
      <w:numFmt w:val="bullet"/>
      <w:lvlText w:val=""/>
      <w:lvlJc w:val="left"/>
      <w:pPr>
        <w:ind w:left="1800" w:firstLine="0"/>
      </w:pPr>
      <w:rPr>
        <w:rFonts w:ascii="Wingdings" w:eastAsia="Wingdings" w:hAnsi="Wingdings" w:cs="Wingdings"/>
      </w:rPr>
    </w:lvl>
    <w:lvl w:ilvl="3" w:tplc="08BEA67E">
      <w:numFmt w:val="bullet"/>
      <w:lvlText w:val=""/>
      <w:lvlJc w:val="left"/>
      <w:pPr>
        <w:ind w:left="2520" w:firstLine="0"/>
      </w:pPr>
      <w:rPr>
        <w:rFonts w:ascii="Symbol" w:hAnsi="Symbol"/>
      </w:rPr>
    </w:lvl>
    <w:lvl w:ilvl="4" w:tplc="D778B812">
      <w:numFmt w:val="bullet"/>
      <w:lvlText w:val="o"/>
      <w:lvlJc w:val="left"/>
      <w:pPr>
        <w:ind w:left="3240" w:firstLine="0"/>
      </w:pPr>
      <w:rPr>
        <w:rFonts w:ascii="Courier New" w:hAnsi="Courier New" w:cs="Courier New"/>
      </w:rPr>
    </w:lvl>
    <w:lvl w:ilvl="5" w:tplc="F84AD0EA">
      <w:numFmt w:val="bullet"/>
      <w:lvlText w:val=""/>
      <w:lvlJc w:val="left"/>
      <w:pPr>
        <w:ind w:left="3960" w:firstLine="0"/>
      </w:pPr>
      <w:rPr>
        <w:rFonts w:ascii="Wingdings" w:eastAsia="Wingdings" w:hAnsi="Wingdings" w:cs="Wingdings"/>
      </w:rPr>
    </w:lvl>
    <w:lvl w:ilvl="6" w:tplc="1DB40722">
      <w:numFmt w:val="bullet"/>
      <w:lvlText w:val=""/>
      <w:lvlJc w:val="left"/>
      <w:pPr>
        <w:ind w:left="4680" w:firstLine="0"/>
      </w:pPr>
      <w:rPr>
        <w:rFonts w:ascii="Symbol" w:hAnsi="Symbol"/>
      </w:rPr>
    </w:lvl>
    <w:lvl w:ilvl="7" w:tplc="ECA2A73A">
      <w:numFmt w:val="bullet"/>
      <w:lvlText w:val="o"/>
      <w:lvlJc w:val="left"/>
      <w:pPr>
        <w:ind w:left="5400" w:firstLine="0"/>
      </w:pPr>
      <w:rPr>
        <w:rFonts w:ascii="Courier New" w:hAnsi="Courier New" w:cs="Courier New"/>
      </w:rPr>
    </w:lvl>
    <w:lvl w:ilvl="8" w:tplc="E3C46A8A">
      <w:numFmt w:val="bullet"/>
      <w:lvlText w:val=""/>
      <w:lvlJc w:val="left"/>
      <w:pPr>
        <w:ind w:left="6120" w:firstLine="0"/>
      </w:pPr>
      <w:rPr>
        <w:rFonts w:ascii="Wingdings" w:eastAsia="Wingdings" w:hAnsi="Wingdings" w:cs="Wingdings"/>
      </w:rPr>
    </w:lvl>
  </w:abstractNum>
  <w:abstractNum w:abstractNumId="3" w15:restartNumberingAfterBreak="0">
    <w:nsid w:val="1A393931"/>
    <w:multiLevelType w:val="hybridMultilevel"/>
    <w:tmpl w:val="9892C668"/>
    <w:name w:val="Nummerierungsliste 4"/>
    <w:lvl w:ilvl="0" w:tplc="0C161EDA">
      <w:numFmt w:val="bullet"/>
      <w:lvlText w:val=""/>
      <w:lvlJc w:val="left"/>
      <w:pPr>
        <w:ind w:left="360" w:firstLine="0"/>
      </w:pPr>
      <w:rPr>
        <w:rFonts w:ascii="Symbol" w:hAnsi="Symbol"/>
      </w:rPr>
    </w:lvl>
    <w:lvl w:ilvl="1" w:tplc="EC5E985E">
      <w:numFmt w:val="bullet"/>
      <w:lvlText w:val="o"/>
      <w:lvlJc w:val="left"/>
      <w:pPr>
        <w:ind w:left="1080" w:firstLine="0"/>
      </w:pPr>
      <w:rPr>
        <w:rFonts w:ascii="Courier New" w:hAnsi="Courier New" w:cs="Courier New"/>
      </w:rPr>
    </w:lvl>
    <w:lvl w:ilvl="2" w:tplc="F9165132">
      <w:numFmt w:val="bullet"/>
      <w:lvlText w:val=""/>
      <w:lvlJc w:val="left"/>
      <w:pPr>
        <w:ind w:left="1800" w:firstLine="0"/>
      </w:pPr>
      <w:rPr>
        <w:rFonts w:ascii="Wingdings" w:eastAsia="Wingdings" w:hAnsi="Wingdings" w:cs="Wingdings"/>
      </w:rPr>
    </w:lvl>
    <w:lvl w:ilvl="3" w:tplc="60A27C52">
      <w:numFmt w:val="bullet"/>
      <w:lvlText w:val=""/>
      <w:lvlJc w:val="left"/>
      <w:pPr>
        <w:ind w:left="2520" w:firstLine="0"/>
      </w:pPr>
      <w:rPr>
        <w:rFonts w:ascii="Symbol" w:hAnsi="Symbol"/>
      </w:rPr>
    </w:lvl>
    <w:lvl w:ilvl="4" w:tplc="F42826F8">
      <w:numFmt w:val="bullet"/>
      <w:lvlText w:val="o"/>
      <w:lvlJc w:val="left"/>
      <w:pPr>
        <w:ind w:left="3240" w:firstLine="0"/>
      </w:pPr>
      <w:rPr>
        <w:rFonts w:ascii="Courier New" w:hAnsi="Courier New" w:cs="Courier New"/>
      </w:rPr>
    </w:lvl>
    <w:lvl w:ilvl="5" w:tplc="52086314">
      <w:numFmt w:val="bullet"/>
      <w:lvlText w:val=""/>
      <w:lvlJc w:val="left"/>
      <w:pPr>
        <w:ind w:left="3960" w:firstLine="0"/>
      </w:pPr>
      <w:rPr>
        <w:rFonts w:ascii="Wingdings" w:eastAsia="Wingdings" w:hAnsi="Wingdings" w:cs="Wingdings"/>
      </w:rPr>
    </w:lvl>
    <w:lvl w:ilvl="6" w:tplc="70B68488">
      <w:numFmt w:val="bullet"/>
      <w:lvlText w:val=""/>
      <w:lvlJc w:val="left"/>
      <w:pPr>
        <w:ind w:left="4680" w:firstLine="0"/>
      </w:pPr>
      <w:rPr>
        <w:rFonts w:ascii="Symbol" w:hAnsi="Symbol"/>
      </w:rPr>
    </w:lvl>
    <w:lvl w:ilvl="7" w:tplc="CE2E5760">
      <w:numFmt w:val="bullet"/>
      <w:lvlText w:val="o"/>
      <w:lvlJc w:val="left"/>
      <w:pPr>
        <w:ind w:left="5400" w:firstLine="0"/>
      </w:pPr>
      <w:rPr>
        <w:rFonts w:ascii="Courier New" w:hAnsi="Courier New" w:cs="Courier New"/>
      </w:rPr>
    </w:lvl>
    <w:lvl w:ilvl="8" w:tplc="66BA8200">
      <w:numFmt w:val="bullet"/>
      <w:lvlText w:val=""/>
      <w:lvlJc w:val="left"/>
      <w:pPr>
        <w:ind w:left="6120" w:firstLine="0"/>
      </w:pPr>
      <w:rPr>
        <w:rFonts w:ascii="Wingdings" w:eastAsia="Wingdings" w:hAnsi="Wingdings" w:cs="Wingdings"/>
      </w:rPr>
    </w:lvl>
  </w:abstractNum>
  <w:abstractNum w:abstractNumId="4" w15:restartNumberingAfterBreak="0">
    <w:nsid w:val="2CD22ECB"/>
    <w:multiLevelType w:val="singleLevel"/>
    <w:tmpl w:val="A7CCAB88"/>
    <w:name w:val="Bullet 12"/>
    <w:lvl w:ilvl="0">
      <w:numFmt w:val="bullet"/>
      <w:lvlText w:val="o"/>
      <w:lvlJc w:val="left"/>
      <w:pPr>
        <w:tabs>
          <w:tab w:val="num" w:pos="0"/>
        </w:tabs>
        <w:ind w:left="0" w:firstLine="0"/>
      </w:pPr>
      <w:rPr>
        <w:rFonts w:ascii="Courier New" w:hAnsi="Courier New" w:cs="Courier New"/>
      </w:rPr>
    </w:lvl>
  </w:abstractNum>
  <w:abstractNum w:abstractNumId="5" w15:restartNumberingAfterBreak="0">
    <w:nsid w:val="2DBC374E"/>
    <w:multiLevelType w:val="singleLevel"/>
    <w:tmpl w:val="E9AE38FC"/>
    <w:name w:val="Bullet 9"/>
    <w:lvl w:ilvl="0">
      <w:numFmt w:val="bullet"/>
      <w:lvlText w:val="o"/>
      <w:lvlJc w:val="left"/>
      <w:pPr>
        <w:tabs>
          <w:tab w:val="num" w:pos="0"/>
        </w:tabs>
        <w:ind w:left="0" w:firstLine="0"/>
      </w:pPr>
      <w:rPr>
        <w:rFonts w:ascii="Courier New" w:hAnsi="Courier New"/>
      </w:rPr>
    </w:lvl>
  </w:abstractNum>
  <w:abstractNum w:abstractNumId="6" w15:restartNumberingAfterBreak="0">
    <w:nsid w:val="44B92F01"/>
    <w:multiLevelType w:val="hybridMultilevel"/>
    <w:tmpl w:val="C624008A"/>
    <w:name w:val="Nummerierungsliste 6"/>
    <w:lvl w:ilvl="0" w:tplc="007E4F2A">
      <w:numFmt w:val="bullet"/>
      <w:lvlText w:val="o"/>
      <w:lvlJc w:val="left"/>
      <w:pPr>
        <w:ind w:left="360" w:firstLine="0"/>
      </w:pPr>
      <w:rPr>
        <w:rFonts w:ascii="Courier New" w:hAnsi="Courier New" w:cs="Courier New"/>
      </w:rPr>
    </w:lvl>
    <w:lvl w:ilvl="1" w:tplc="6002B4C6">
      <w:numFmt w:val="bullet"/>
      <w:lvlText w:val="o"/>
      <w:lvlJc w:val="left"/>
      <w:pPr>
        <w:ind w:left="1080" w:firstLine="0"/>
      </w:pPr>
      <w:rPr>
        <w:rFonts w:ascii="Courier New" w:hAnsi="Courier New" w:cs="Courier New"/>
      </w:rPr>
    </w:lvl>
    <w:lvl w:ilvl="2" w:tplc="95927538">
      <w:numFmt w:val="bullet"/>
      <w:lvlText w:val=""/>
      <w:lvlJc w:val="left"/>
      <w:pPr>
        <w:ind w:left="1800" w:firstLine="0"/>
      </w:pPr>
      <w:rPr>
        <w:rFonts w:ascii="Wingdings" w:eastAsia="Wingdings" w:hAnsi="Wingdings" w:cs="Wingdings"/>
      </w:rPr>
    </w:lvl>
    <w:lvl w:ilvl="3" w:tplc="509E5058">
      <w:numFmt w:val="bullet"/>
      <w:lvlText w:val=""/>
      <w:lvlJc w:val="left"/>
      <w:pPr>
        <w:ind w:left="2520" w:firstLine="0"/>
      </w:pPr>
      <w:rPr>
        <w:rFonts w:ascii="Symbol" w:hAnsi="Symbol"/>
      </w:rPr>
    </w:lvl>
    <w:lvl w:ilvl="4" w:tplc="CE4CD180">
      <w:numFmt w:val="bullet"/>
      <w:lvlText w:val="o"/>
      <w:lvlJc w:val="left"/>
      <w:pPr>
        <w:ind w:left="3240" w:firstLine="0"/>
      </w:pPr>
      <w:rPr>
        <w:rFonts w:ascii="Courier New" w:hAnsi="Courier New" w:cs="Courier New"/>
      </w:rPr>
    </w:lvl>
    <w:lvl w:ilvl="5" w:tplc="B1547D6C">
      <w:numFmt w:val="bullet"/>
      <w:lvlText w:val=""/>
      <w:lvlJc w:val="left"/>
      <w:pPr>
        <w:ind w:left="3960" w:firstLine="0"/>
      </w:pPr>
      <w:rPr>
        <w:rFonts w:ascii="Wingdings" w:eastAsia="Wingdings" w:hAnsi="Wingdings" w:cs="Wingdings"/>
      </w:rPr>
    </w:lvl>
    <w:lvl w:ilvl="6" w:tplc="1AD47AB0">
      <w:numFmt w:val="bullet"/>
      <w:lvlText w:val=""/>
      <w:lvlJc w:val="left"/>
      <w:pPr>
        <w:ind w:left="4680" w:firstLine="0"/>
      </w:pPr>
      <w:rPr>
        <w:rFonts w:ascii="Symbol" w:hAnsi="Symbol"/>
      </w:rPr>
    </w:lvl>
    <w:lvl w:ilvl="7" w:tplc="3B766B8C">
      <w:numFmt w:val="bullet"/>
      <w:lvlText w:val="o"/>
      <w:lvlJc w:val="left"/>
      <w:pPr>
        <w:ind w:left="5400" w:firstLine="0"/>
      </w:pPr>
      <w:rPr>
        <w:rFonts w:ascii="Courier New" w:hAnsi="Courier New" w:cs="Courier New"/>
      </w:rPr>
    </w:lvl>
    <w:lvl w:ilvl="8" w:tplc="422AB914">
      <w:numFmt w:val="bullet"/>
      <w:lvlText w:val=""/>
      <w:lvlJc w:val="left"/>
      <w:pPr>
        <w:ind w:left="6120" w:firstLine="0"/>
      </w:pPr>
      <w:rPr>
        <w:rFonts w:ascii="Wingdings" w:eastAsia="Wingdings" w:hAnsi="Wingdings" w:cs="Wingdings"/>
      </w:rPr>
    </w:lvl>
  </w:abstractNum>
  <w:abstractNum w:abstractNumId="7" w15:restartNumberingAfterBreak="0">
    <w:nsid w:val="4AC23740"/>
    <w:multiLevelType w:val="hybridMultilevel"/>
    <w:tmpl w:val="A456FE7C"/>
    <w:name w:val="Nummerierungsliste 5"/>
    <w:lvl w:ilvl="0" w:tplc="6EA4FEC2">
      <w:numFmt w:val="bullet"/>
      <w:lvlText w:val=""/>
      <w:lvlJc w:val="left"/>
      <w:pPr>
        <w:ind w:left="360" w:firstLine="0"/>
      </w:pPr>
      <w:rPr>
        <w:rFonts w:ascii="Symbol" w:hAnsi="Symbol"/>
      </w:rPr>
    </w:lvl>
    <w:lvl w:ilvl="1" w:tplc="F4DE9B74">
      <w:numFmt w:val="bullet"/>
      <w:lvlText w:val="o"/>
      <w:lvlJc w:val="left"/>
      <w:pPr>
        <w:ind w:left="1080" w:firstLine="0"/>
      </w:pPr>
      <w:rPr>
        <w:rFonts w:ascii="Courier New" w:hAnsi="Courier New" w:cs="Courier New"/>
      </w:rPr>
    </w:lvl>
    <w:lvl w:ilvl="2" w:tplc="32266596">
      <w:numFmt w:val="bullet"/>
      <w:lvlText w:val=""/>
      <w:lvlJc w:val="left"/>
      <w:pPr>
        <w:ind w:left="1800" w:firstLine="0"/>
      </w:pPr>
      <w:rPr>
        <w:rFonts w:ascii="Wingdings" w:eastAsia="Wingdings" w:hAnsi="Wingdings" w:cs="Wingdings"/>
      </w:rPr>
    </w:lvl>
    <w:lvl w:ilvl="3" w:tplc="A5A8CCA2">
      <w:numFmt w:val="bullet"/>
      <w:lvlText w:val=""/>
      <w:lvlJc w:val="left"/>
      <w:pPr>
        <w:ind w:left="2520" w:firstLine="0"/>
      </w:pPr>
      <w:rPr>
        <w:rFonts w:ascii="Symbol" w:hAnsi="Symbol"/>
      </w:rPr>
    </w:lvl>
    <w:lvl w:ilvl="4" w:tplc="21946D58">
      <w:numFmt w:val="bullet"/>
      <w:lvlText w:val="o"/>
      <w:lvlJc w:val="left"/>
      <w:pPr>
        <w:ind w:left="3240" w:firstLine="0"/>
      </w:pPr>
      <w:rPr>
        <w:rFonts w:ascii="Courier New" w:hAnsi="Courier New" w:cs="Courier New"/>
      </w:rPr>
    </w:lvl>
    <w:lvl w:ilvl="5" w:tplc="2F1A412C">
      <w:numFmt w:val="bullet"/>
      <w:lvlText w:val=""/>
      <w:lvlJc w:val="left"/>
      <w:pPr>
        <w:ind w:left="3960" w:firstLine="0"/>
      </w:pPr>
      <w:rPr>
        <w:rFonts w:ascii="Wingdings" w:eastAsia="Wingdings" w:hAnsi="Wingdings" w:cs="Wingdings"/>
      </w:rPr>
    </w:lvl>
    <w:lvl w:ilvl="6" w:tplc="B9B013AC">
      <w:numFmt w:val="bullet"/>
      <w:lvlText w:val=""/>
      <w:lvlJc w:val="left"/>
      <w:pPr>
        <w:ind w:left="4680" w:firstLine="0"/>
      </w:pPr>
      <w:rPr>
        <w:rFonts w:ascii="Symbol" w:hAnsi="Symbol"/>
      </w:rPr>
    </w:lvl>
    <w:lvl w:ilvl="7" w:tplc="1C5C48D8">
      <w:numFmt w:val="bullet"/>
      <w:lvlText w:val="o"/>
      <w:lvlJc w:val="left"/>
      <w:pPr>
        <w:ind w:left="5400" w:firstLine="0"/>
      </w:pPr>
      <w:rPr>
        <w:rFonts w:ascii="Courier New" w:hAnsi="Courier New" w:cs="Courier New"/>
      </w:rPr>
    </w:lvl>
    <w:lvl w:ilvl="8" w:tplc="01406660">
      <w:numFmt w:val="bullet"/>
      <w:lvlText w:val=""/>
      <w:lvlJc w:val="left"/>
      <w:pPr>
        <w:ind w:left="6120" w:firstLine="0"/>
      </w:pPr>
      <w:rPr>
        <w:rFonts w:ascii="Wingdings" w:eastAsia="Wingdings" w:hAnsi="Wingdings" w:cs="Wingdings"/>
      </w:rPr>
    </w:lvl>
  </w:abstractNum>
  <w:abstractNum w:abstractNumId="8" w15:restartNumberingAfterBreak="0">
    <w:nsid w:val="5CE3395A"/>
    <w:multiLevelType w:val="singleLevel"/>
    <w:tmpl w:val="D4484E00"/>
    <w:name w:val="Bullet 8"/>
    <w:lvl w:ilvl="0">
      <w:numFmt w:val="bullet"/>
      <w:lvlText w:val=""/>
      <w:lvlJc w:val="left"/>
      <w:pPr>
        <w:tabs>
          <w:tab w:val="num" w:pos="0"/>
        </w:tabs>
        <w:ind w:left="0" w:firstLine="0"/>
      </w:pPr>
      <w:rPr>
        <w:rFonts w:ascii="Symbol" w:hAnsi="Symbol"/>
      </w:rPr>
    </w:lvl>
  </w:abstractNum>
  <w:abstractNum w:abstractNumId="9" w15:restartNumberingAfterBreak="0">
    <w:nsid w:val="5EA7701C"/>
    <w:multiLevelType w:val="singleLevel"/>
    <w:tmpl w:val="7D0212E4"/>
    <w:name w:val="Bullet 7"/>
    <w:lvl w:ilvl="0">
      <w:numFmt w:val="bullet"/>
      <w:lvlText w:val=" "/>
      <w:lvlJc w:val="left"/>
      <w:pPr>
        <w:tabs>
          <w:tab w:val="num" w:pos="0"/>
        </w:tabs>
        <w:ind w:left="0" w:firstLine="0"/>
      </w:pPr>
      <w:rPr>
        <w:rFonts w:ascii="Symbol" w:hAnsi="Symbol"/>
      </w:rPr>
    </w:lvl>
  </w:abstractNum>
  <w:abstractNum w:abstractNumId="10" w15:restartNumberingAfterBreak="0">
    <w:nsid w:val="6B073568"/>
    <w:multiLevelType w:val="hybridMultilevel"/>
    <w:tmpl w:val="4E687DAE"/>
    <w:name w:val="Nummerierungsliste 1"/>
    <w:lvl w:ilvl="0" w:tplc="1408DA9E">
      <w:numFmt w:val="bullet"/>
      <w:lvlText w:val=" "/>
      <w:lvlJc w:val="left"/>
      <w:pPr>
        <w:ind w:left="0" w:firstLine="0"/>
      </w:pPr>
      <w:rPr>
        <w:rFonts w:ascii="Symbol" w:hAnsi="Symbol"/>
      </w:rPr>
    </w:lvl>
    <w:lvl w:ilvl="1" w:tplc="8F46EAA2">
      <w:numFmt w:val="bullet"/>
      <w:lvlText w:val=""/>
      <w:lvlJc w:val="left"/>
      <w:pPr>
        <w:ind w:left="720" w:firstLine="0"/>
      </w:pPr>
      <w:rPr>
        <w:rFonts w:ascii="Symbol" w:hAnsi="Symbol"/>
      </w:rPr>
    </w:lvl>
    <w:lvl w:ilvl="2" w:tplc="F16A1B80">
      <w:numFmt w:val="bullet"/>
      <w:lvlText w:val="o"/>
      <w:lvlJc w:val="left"/>
      <w:pPr>
        <w:ind w:left="1440" w:firstLine="0"/>
      </w:pPr>
      <w:rPr>
        <w:rFonts w:ascii="Courier New" w:hAnsi="Courier New"/>
      </w:rPr>
    </w:lvl>
    <w:lvl w:ilvl="3" w:tplc="828A702A">
      <w:numFmt w:val="bullet"/>
      <w:lvlText w:val=""/>
      <w:lvlJc w:val="left"/>
      <w:pPr>
        <w:ind w:left="2160" w:firstLine="0"/>
      </w:pPr>
      <w:rPr>
        <w:rFonts w:ascii="Wingdings" w:eastAsia="Wingdings" w:hAnsi="Wingdings" w:cs="Wingdings"/>
      </w:rPr>
    </w:lvl>
    <w:lvl w:ilvl="4" w:tplc="96167006">
      <w:numFmt w:val="bullet"/>
      <w:lvlText w:val=""/>
      <w:lvlJc w:val="left"/>
      <w:pPr>
        <w:ind w:left="2880" w:firstLine="0"/>
      </w:pPr>
      <w:rPr>
        <w:rFonts w:ascii="Wingdings" w:eastAsia="Wingdings" w:hAnsi="Wingdings" w:cs="Wingdings"/>
      </w:rPr>
    </w:lvl>
    <w:lvl w:ilvl="5" w:tplc="F954BF64">
      <w:numFmt w:val="bullet"/>
      <w:lvlText w:val=""/>
      <w:lvlJc w:val="left"/>
      <w:pPr>
        <w:ind w:left="3600" w:firstLine="0"/>
      </w:pPr>
      <w:rPr>
        <w:rFonts w:ascii="Symbol" w:hAnsi="Symbol"/>
      </w:rPr>
    </w:lvl>
    <w:lvl w:ilvl="6" w:tplc="F10E6C4E">
      <w:numFmt w:val="bullet"/>
      <w:lvlText w:val="o"/>
      <w:lvlJc w:val="left"/>
      <w:pPr>
        <w:ind w:left="4320" w:firstLine="0"/>
      </w:pPr>
      <w:rPr>
        <w:rFonts w:ascii="Courier New" w:hAnsi="Courier New"/>
      </w:rPr>
    </w:lvl>
    <w:lvl w:ilvl="7" w:tplc="674EB19A">
      <w:numFmt w:val="bullet"/>
      <w:lvlText w:val=""/>
      <w:lvlJc w:val="left"/>
      <w:pPr>
        <w:ind w:left="5040" w:firstLine="0"/>
      </w:pPr>
      <w:rPr>
        <w:rFonts w:ascii="Wingdings" w:eastAsia="Wingdings" w:hAnsi="Wingdings" w:cs="Wingdings"/>
      </w:rPr>
    </w:lvl>
    <w:lvl w:ilvl="8" w:tplc="FAD6772E">
      <w:numFmt w:val="bullet"/>
      <w:lvlText w:val=""/>
      <w:lvlJc w:val="left"/>
      <w:pPr>
        <w:ind w:left="5760" w:firstLine="0"/>
      </w:pPr>
      <w:rPr>
        <w:rFonts w:ascii="Wingdings" w:eastAsia="Wingdings" w:hAnsi="Wingdings" w:cs="Wingdings"/>
      </w:rPr>
    </w:lvl>
  </w:abstractNum>
  <w:abstractNum w:abstractNumId="11" w15:restartNumberingAfterBreak="0">
    <w:nsid w:val="743F7170"/>
    <w:multiLevelType w:val="singleLevel"/>
    <w:tmpl w:val="25ACB78E"/>
    <w:name w:val="Bullet 10"/>
    <w:lvl w:ilvl="0">
      <w:numFmt w:val="bullet"/>
      <w:lvlText w:val=""/>
      <w:lvlJc w:val="left"/>
      <w:pPr>
        <w:tabs>
          <w:tab w:val="num" w:pos="0"/>
        </w:tabs>
        <w:ind w:left="0" w:firstLine="0"/>
      </w:pPr>
      <w:rPr>
        <w:rFonts w:ascii="Wingdings" w:eastAsia="Wingdings" w:hAnsi="Wingdings" w:cs="Wingdings"/>
      </w:rPr>
    </w:lvl>
  </w:abstractNum>
  <w:abstractNum w:abstractNumId="12" w15:restartNumberingAfterBreak="0">
    <w:nsid w:val="77E90AFF"/>
    <w:multiLevelType w:val="singleLevel"/>
    <w:tmpl w:val="FB906CA4"/>
    <w:name w:val="Bullet 11"/>
    <w:lvl w:ilvl="0">
      <w:numFmt w:val="bullet"/>
      <w:lvlText w:val=""/>
      <w:lvlJc w:val="left"/>
      <w:pPr>
        <w:tabs>
          <w:tab w:val="num" w:pos="0"/>
        </w:tabs>
        <w:ind w:left="0" w:firstLine="0"/>
      </w:pPr>
      <w:rPr>
        <w:rFonts w:ascii="Wingdings" w:eastAsia="Wingdings" w:hAnsi="Wingdings" w:cs="Wingdings"/>
      </w:rPr>
    </w:lvl>
  </w:abstractNum>
  <w:num w:numId="1" w16cid:durableId="1884437794">
    <w:abstractNumId w:val="10"/>
  </w:num>
  <w:num w:numId="2" w16cid:durableId="516969604">
    <w:abstractNumId w:val="2"/>
  </w:num>
  <w:num w:numId="3" w16cid:durableId="690304210">
    <w:abstractNumId w:val="0"/>
  </w:num>
  <w:num w:numId="4" w16cid:durableId="827214464">
    <w:abstractNumId w:val="3"/>
  </w:num>
  <w:num w:numId="5" w16cid:durableId="1863275475">
    <w:abstractNumId w:val="7"/>
  </w:num>
  <w:num w:numId="6" w16cid:durableId="1179003210">
    <w:abstractNumId w:val="6"/>
  </w:num>
  <w:num w:numId="7" w16cid:durableId="2124886757">
    <w:abstractNumId w:val="9"/>
  </w:num>
  <w:num w:numId="8" w16cid:durableId="1328285365">
    <w:abstractNumId w:val="8"/>
  </w:num>
  <w:num w:numId="9" w16cid:durableId="1404642554">
    <w:abstractNumId w:val="5"/>
  </w:num>
  <w:num w:numId="10" w16cid:durableId="813570800">
    <w:abstractNumId w:val="11"/>
  </w:num>
  <w:num w:numId="11" w16cid:durableId="1027291822">
    <w:abstractNumId w:val="12"/>
  </w:num>
  <w:num w:numId="12" w16cid:durableId="2016682971">
    <w:abstractNumId w:val="4"/>
  </w:num>
  <w:num w:numId="13" w16cid:durableId="524245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proofState w:spelling="clean" w:grammar="clean"/>
  <w:defaultTabStop w:val="709"/>
  <w:hyphenationZone w:val="425"/>
  <w:drawingGridHorizontalSpacing w:val="283"/>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13"/>
    <w:rsid w:val="00013226"/>
    <w:rsid w:val="00096287"/>
    <w:rsid w:val="000E32CD"/>
    <w:rsid w:val="00102C49"/>
    <w:rsid w:val="00137758"/>
    <w:rsid w:val="00161354"/>
    <w:rsid w:val="00162FFB"/>
    <w:rsid w:val="001A696D"/>
    <w:rsid w:val="001B27CB"/>
    <w:rsid w:val="002176CC"/>
    <w:rsid w:val="00250FDC"/>
    <w:rsid w:val="00286080"/>
    <w:rsid w:val="002F53C4"/>
    <w:rsid w:val="00302DDB"/>
    <w:rsid w:val="00340312"/>
    <w:rsid w:val="00495D13"/>
    <w:rsid w:val="005157BF"/>
    <w:rsid w:val="00602662"/>
    <w:rsid w:val="006468B8"/>
    <w:rsid w:val="00680FD6"/>
    <w:rsid w:val="00707281"/>
    <w:rsid w:val="00716447"/>
    <w:rsid w:val="007F2E68"/>
    <w:rsid w:val="007F4739"/>
    <w:rsid w:val="00806394"/>
    <w:rsid w:val="00875A21"/>
    <w:rsid w:val="008B228B"/>
    <w:rsid w:val="008C62A9"/>
    <w:rsid w:val="008C71DD"/>
    <w:rsid w:val="00961576"/>
    <w:rsid w:val="00A11428"/>
    <w:rsid w:val="00BF42CF"/>
    <w:rsid w:val="00C13A60"/>
    <w:rsid w:val="00CB57C1"/>
    <w:rsid w:val="00DA42C8"/>
    <w:rsid w:val="00EE4EEA"/>
    <w:rsid w:val="00F22BE1"/>
    <w:rsid w:val="00F902F5"/>
    <w:rsid w:val="00FA4D53"/>
    <w:rsid w:val="00FD72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E71A6"/>
  <w15:docId w15:val="{4877B6E2-0016-4F49-82E3-AA9092D1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imes New Roman" w:hAnsi="Helvetica" w:cs="Times New Roman"/>
        <w:sz w:val="22"/>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tabs>
        <w:tab w:val="left" w:pos="720"/>
        <w:tab w:val="right" w:pos="3400"/>
      </w:tabs>
      <w:suppressAutoHyphens/>
      <w:jc w:val="both"/>
      <w:outlineLvl w:val="0"/>
    </w:pPr>
    <w:rPr>
      <w:b/>
      <w:i/>
      <w:spacing w:val="-3"/>
      <w:sz w:val="18"/>
      <w:szCs w:val="20"/>
    </w:rPr>
  </w:style>
  <w:style w:type="paragraph" w:styleId="Heading2">
    <w:name w:val="heading 2"/>
    <w:basedOn w:val="Normal"/>
    <w:next w:val="Normal"/>
    <w:qFormat/>
    <w:pPr>
      <w:keepNext/>
      <w:tabs>
        <w:tab w:val="right" w:pos="3400"/>
      </w:tabs>
      <w:suppressAutoHyphens/>
      <w:jc w:val="both"/>
      <w:outlineLvl w:val="1"/>
    </w:pPr>
    <w:rPr>
      <w:b/>
      <w:spacing w:val="-3"/>
      <w:sz w:val="18"/>
      <w:szCs w:val="20"/>
    </w:rPr>
  </w:style>
  <w:style w:type="paragraph" w:styleId="Heading3">
    <w:name w:val="heading 3"/>
    <w:basedOn w:val="Normal"/>
    <w:next w:val="Normal"/>
    <w:qFormat/>
    <w:pPr>
      <w:keepNext/>
      <w:tabs>
        <w:tab w:val="right" w:pos="3686"/>
      </w:tabs>
      <w:suppressAutoHyphens/>
      <w:jc w:val="right"/>
      <w:outlineLvl w:val="2"/>
    </w:pPr>
    <w:rPr>
      <w:b/>
      <w:spacing w:val="-2"/>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pPr>
      <w:tabs>
        <w:tab w:val="center" w:pos="4536"/>
        <w:tab w:val="right" w:pos="9072"/>
      </w:tabs>
    </w:pPr>
  </w:style>
  <w:style w:type="paragraph" w:styleId="Footer">
    <w:name w:val="footer"/>
    <w:basedOn w:val="Normal"/>
    <w:qFormat/>
    <w:pPr>
      <w:tabs>
        <w:tab w:val="center" w:pos="4536"/>
        <w:tab w:val="right" w:pos="9072"/>
      </w:tabs>
    </w:pPr>
  </w:style>
  <w:style w:type="paragraph" w:styleId="BodyText">
    <w:name w:val="Body Text"/>
    <w:basedOn w:val="Normal"/>
    <w:qFormat/>
    <w:pPr>
      <w:suppressAutoHyphens/>
    </w:pPr>
    <w:rPr>
      <w:b/>
      <w:spacing w:val="-3"/>
      <w:sz w:val="18"/>
      <w:szCs w:val="20"/>
    </w:rPr>
  </w:style>
  <w:style w:type="paragraph" w:styleId="BalloonText">
    <w:name w:val="Balloon Text"/>
    <w:basedOn w:val="Normal"/>
    <w:qFormat/>
    <w:rPr>
      <w:rFonts w:ascii="Tahoma" w:hAnsi="Tahoma" w:cs="Tahoma"/>
      <w:sz w:val="16"/>
      <w:szCs w:val="16"/>
    </w:rPr>
  </w:style>
  <w:style w:type="paragraph" w:styleId="NormalWeb">
    <w:name w:val="Normal (Web)"/>
    <w:basedOn w:val="Normal"/>
    <w:qFormat/>
    <w:pPr>
      <w:spacing w:before="100" w:beforeAutospacing="1" w:after="100" w:afterAutospacing="1"/>
    </w:pPr>
    <w:rPr>
      <w:rFonts w:ascii="Times New Roman" w:hAnsi="Times New Roman"/>
      <w:sz w:val="24"/>
    </w:rPr>
  </w:style>
  <w:style w:type="paragraph" w:styleId="ListParagraph">
    <w:name w:val="List Paragraph"/>
    <w:basedOn w:val="Normal"/>
    <w:qFormat/>
    <w:pPr>
      <w:ind w:left="720"/>
      <w:contextualSpacing/>
    </w:pPr>
    <w:rPr>
      <w:rFonts w:ascii="Calibri" w:eastAsia="Calibri" w:hAnsi="Calibri"/>
      <w:sz w:val="24"/>
    </w:rPr>
  </w:style>
  <w:style w:type="paragraph" w:styleId="PlainText">
    <w:name w:val="Plain Text"/>
    <w:basedOn w:val="Normal"/>
    <w:qFormat/>
    <w:rPr>
      <w:rFonts w:ascii="Calibri" w:eastAsia="Calibri" w:hAnsi="Calibri"/>
      <w:kern w:val="1"/>
      <w:sz w:val="20"/>
      <w:szCs w:val="21"/>
    </w:rPr>
  </w:style>
  <w:style w:type="character" w:styleId="Hyperlink">
    <w:name w:val="Hyperlink"/>
    <w:rPr>
      <w:rFonts w:ascii="Times New Roman" w:hAnsi="Times New Roman"/>
      <w:color w:val="0000FF"/>
      <w:sz w:val="20"/>
      <w:szCs w:val="20"/>
      <w:u w:val="single"/>
    </w:rPr>
  </w:style>
  <w:style w:type="character" w:styleId="Strong">
    <w:name w:val="Strong"/>
    <w:rPr>
      <w:rFonts w:ascii="Times New Roman" w:hAnsi="Times New Roman"/>
      <w:b/>
      <w:sz w:val="20"/>
      <w:szCs w:val="20"/>
    </w:rPr>
  </w:style>
  <w:style w:type="character" w:customStyle="1" w:styleId="text1">
    <w:name w:val="text1"/>
    <w:rPr>
      <w:rFonts w:ascii="Times New Roman" w:hAnsi="Times New Roman"/>
      <w:sz w:val="20"/>
      <w:szCs w:val="20"/>
    </w:rPr>
  </w:style>
  <w:style w:type="character" w:customStyle="1" w:styleId="text19">
    <w:name w:val="text19"/>
    <w:rPr>
      <w:rFonts w:ascii="Times New Roman" w:hAnsi="Times New Roman"/>
      <w:sz w:val="20"/>
      <w:szCs w:val="20"/>
    </w:rPr>
  </w:style>
  <w:style w:type="character" w:customStyle="1" w:styleId="BodyTextChar">
    <w:name w:val="Body Text Char"/>
    <w:rPr>
      <w:b/>
      <w:spacing w:val="-1"/>
      <w:sz w:val="18"/>
      <w:szCs w:val="20"/>
    </w:rPr>
  </w:style>
  <w:style w:type="character" w:customStyle="1" w:styleId="UnresolvedMention1">
    <w:name w:val="Unresolved Mention1"/>
    <w:basedOn w:val="DefaultParagraphFont"/>
    <w:rPr>
      <w:color w:val="605E5C"/>
      <w:shd w:val="clear" w:color="auto" w:fill="E1DFDD"/>
    </w:rPr>
  </w:style>
  <w:style w:type="character" w:customStyle="1" w:styleId="PlainTextChar">
    <w:name w:val="Plain Text Char"/>
    <w:basedOn w:val="DefaultParagraphFont"/>
    <w:rPr>
      <w:rFonts w:ascii="Calibri" w:eastAsia="Calibri" w:hAnsi="Calibri"/>
      <w:kern w:val="1"/>
      <w:sz w:val="22"/>
      <w:szCs w:val="21"/>
      <w:lang w:eastAsia="zh-CN"/>
    </w:rPr>
  </w:style>
  <w:style w:type="character" w:styleId="UnresolvedMention">
    <w:name w:val="Unresolved Mention"/>
    <w:basedOn w:val="DefaultParagraphFont"/>
    <w:uiPriority w:val="99"/>
    <w:semiHidden/>
    <w:unhideWhenUsed/>
    <w:rsid w:val="00250FDC"/>
    <w:rPr>
      <w:color w:val="605E5C"/>
      <w:shd w:val="clear" w:color="auto" w:fill="E1DFDD"/>
    </w:rPr>
  </w:style>
  <w:style w:type="paragraph" w:styleId="HTMLPreformatted">
    <w:name w:val="HTML Preformatted"/>
    <w:basedOn w:val="Normal"/>
    <w:link w:val="HTMLPreformattedChar"/>
    <w:uiPriority w:val="99"/>
    <w:semiHidden/>
    <w:unhideWhenUsed/>
    <w:rsid w:val="00DA4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DA42C8"/>
    <w:rPr>
      <w:rFonts w:ascii="Courier New" w:hAnsi="Courier New" w:cs="Courier New"/>
      <w:sz w:val="20"/>
      <w:szCs w:val="20"/>
      <w:lang w:eastAsia="de-DE"/>
    </w:rPr>
  </w:style>
  <w:style w:type="character" w:customStyle="1" w:styleId="y2iqfc">
    <w:name w:val="y2iqfc"/>
    <w:basedOn w:val="DefaultParagraphFont"/>
    <w:rsid w:val="00DA42C8"/>
  </w:style>
  <w:style w:type="character" w:customStyle="1" w:styleId="Heading1Char">
    <w:name w:val="Heading 1 Char"/>
    <w:basedOn w:val="DefaultParagraphFont"/>
    <w:link w:val="Heading1"/>
    <w:rsid w:val="001B27CB"/>
    <w:rPr>
      <w:b/>
      <w:i/>
      <w:spacing w:val="-3"/>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63213">
      <w:bodyDiv w:val="1"/>
      <w:marLeft w:val="0"/>
      <w:marRight w:val="0"/>
      <w:marTop w:val="0"/>
      <w:marBottom w:val="0"/>
      <w:divBdr>
        <w:top w:val="none" w:sz="0" w:space="0" w:color="auto"/>
        <w:left w:val="none" w:sz="0" w:space="0" w:color="auto"/>
        <w:bottom w:val="none" w:sz="0" w:space="0" w:color="auto"/>
        <w:right w:val="none" w:sz="0" w:space="0" w:color="auto"/>
      </w:divBdr>
    </w:div>
    <w:div w:id="18263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ftd.net/tr/events/zeynep-oral-ile-soeyl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ftd.net" TargetMode="External"/><Relationship Id="rId1" Type="http://schemas.openxmlformats.org/officeDocument/2006/relationships/hyperlink" Target="http://www.fftd.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Times New Roman"/>
        <a:cs typeface="Times New Roman"/>
      </a:majorFont>
      <a:minorFont>
        <a:latin typeface="Helvetica"/>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4174</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Adil Kaya</cp:lastModifiedBy>
  <cp:revision>38</cp:revision>
  <cp:lastPrinted>2019-10-22T11:27:00Z</cp:lastPrinted>
  <dcterms:created xsi:type="dcterms:W3CDTF">2023-03-02T16:17:00Z</dcterms:created>
  <dcterms:modified xsi:type="dcterms:W3CDTF">2023-03-02T22:41:00Z</dcterms:modified>
</cp:coreProperties>
</file>